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C7" w:rsidRPr="00564AA1" w:rsidRDefault="00673368" w:rsidP="00673368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bookmarkStart w:id="0" w:name="_GoBack"/>
      <w:bookmarkEnd w:id="0"/>
      <w:r w:rsidRPr="00564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4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64AA1">
        <w:rPr>
          <w:rFonts w:ascii="Times New Roman" w:hAnsi="Times New Roman" w:cs="Times New Roman"/>
          <w:noProof/>
          <w:lang w:val="sr-Latn-CS"/>
        </w:rPr>
        <w:t xml:space="preserve">VII. </w:t>
      </w:r>
      <w:r w:rsidR="00564AA1">
        <w:rPr>
          <w:rFonts w:ascii="Times New Roman" w:hAnsi="Times New Roman" w:cs="Times New Roman"/>
          <w:noProof/>
          <w:lang w:val="sr-Latn-CS"/>
        </w:rPr>
        <w:t>ODREDBE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O </w:t>
      </w:r>
      <w:r w:rsidR="00564AA1">
        <w:rPr>
          <w:rFonts w:ascii="Times New Roman" w:hAnsi="Times New Roman" w:cs="Times New Roman"/>
          <w:noProof/>
          <w:lang w:val="sr-Latn-CS"/>
        </w:rPr>
        <w:t>PORESKOM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ADMINISTRACIJI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MENJAJU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="004F0BC7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DOPUNJUJU</w:t>
      </w:r>
    </w:p>
    <w:p w:rsidR="009363F1" w:rsidRPr="00564AA1" w:rsidRDefault="009363F1" w:rsidP="00D15252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9363F1" w:rsidRPr="00564AA1" w:rsidRDefault="00564AA1" w:rsidP="009363F1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2</w:t>
      </w:r>
      <w:r>
        <w:rPr>
          <w:rFonts w:ascii="Times New Roman" w:hAnsi="Times New Roman" w:cs="Times New Roman"/>
          <w:noProof/>
          <w:lang w:val="sr-Latn-CS"/>
        </w:rPr>
        <w:t>a</w:t>
      </w:r>
    </w:p>
    <w:p w:rsidR="00EC0B98" w:rsidRPr="00564AA1" w:rsidRDefault="00564AA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Ovaj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primenjuje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izvorne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jedinica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lokalne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samouprave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jedinice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utvrđuju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naplaćuju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kontrolišu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javnopravnom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tim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osnovama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POSTUPCIMA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UKLJUČUJUĆI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UPRAVNOM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PROPISANA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PRIMENA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0E00D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0E00D6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9363F1" w:rsidRPr="00564AA1" w:rsidRDefault="00564AA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Kod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javnih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izdavanja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prekršajnog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kod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pokretanje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prekršajnog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nadležnom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prekršajnom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nadležni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jedinice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lokalne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samouprave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ima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zakonu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ima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odnose</w:t>
      </w:r>
      <w:r w:rsidR="009363F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363F1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identifikaciju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procenu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metodom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parifikacije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metodom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unakrsne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procene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otkrivanje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krivičnih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odlučivanje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pravnim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lekovima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uloženim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protiv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upravnih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akata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koje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donesu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organizacione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jedinice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protiv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upravnih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akata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koje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januara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2013. </w:t>
      </w:r>
      <w:r w:rsidR="00564AA1">
        <w:rPr>
          <w:rFonts w:ascii="Times New Roman" w:hAnsi="Times New Roman" w:cs="Times New Roman"/>
          <w:strike/>
          <w:noProof/>
          <w:lang w:val="sr-Latn-CS"/>
        </w:rPr>
        <w:t>godine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donesu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jedinice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lokalnih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samouprava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strike/>
          <w:noProof/>
          <w:lang w:val="sr-Latn-CS"/>
        </w:rPr>
        <w:t>za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izvorne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javne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prihode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iz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stava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ovog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>;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4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47/13);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53/10);</w:t>
      </w:r>
    </w:p>
    <w:p w:rsidR="009363F1" w:rsidRPr="00564AA1" w:rsidRDefault="009363F1" w:rsidP="009363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ostala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sadržane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odredbama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160. </w:t>
      </w:r>
      <w:r w:rsidR="00564AA1">
        <w:rPr>
          <w:rFonts w:ascii="Times New Roman" w:hAnsi="Times New Roman" w:cs="Times New Roman"/>
          <w:noProof/>
          <w:lang w:val="sr-Latn-CS"/>
        </w:rPr>
        <w:t>tač</w:t>
      </w:r>
      <w:r w:rsidRPr="00564AA1">
        <w:rPr>
          <w:rFonts w:ascii="Times New Roman" w:hAnsi="Times New Roman" w:cs="Times New Roman"/>
          <w:noProof/>
          <w:lang w:val="sr-Latn-CS"/>
        </w:rPr>
        <w:t>. 1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), </w:t>
      </w:r>
      <w:r w:rsidRPr="00564AA1">
        <w:rPr>
          <w:rFonts w:ascii="Times New Roman" w:hAnsi="Times New Roman" w:cs="Times New Roman"/>
          <w:strike/>
          <w:noProof/>
          <w:lang w:val="sr-Latn-CS"/>
        </w:rPr>
        <w:t>7</w:t>
      </w:r>
      <w:r w:rsidR="00564AA1">
        <w:rPr>
          <w:rFonts w:ascii="Times New Roman" w:hAnsi="Times New Roman" w:cs="Times New Roman"/>
          <w:strike/>
          <w:noProof/>
          <w:lang w:val="sr-Latn-CS"/>
        </w:rPr>
        <w:t>b</w:t>
      </w:r>
      <w:r w:rsidRPr="00564AA1">
        <w:rPr>
          <w:rFonts w:ascii="Times New Roman" w:hAnsi="Times New Roman" w:cs="Times New Roman"/>
          <w:strike/>
          <w:noProof/>
          <w:lang w:val="sr-Latn-CS"/>
        </w:rPr>
        <w:t>)</w:t>
      </w:r>
      <w:r w:rsidRPr="00564AA1">
        <w:rPr>
          <w:rFonts w:ascii="Times New Roman" w:hAnsi="Times New Roman" w:cs="Times New Roman"/>
          <w:noProof/>
          <w:lang w:val="sr-Latn-CS"/>
        </w:rPr>
        <w:t>, 9), 11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), 12)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13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>)-13</w:t>
      </w:r>
      <w:r w:rsidR="00564AA1">
        <w:rPr>
          <w:rFonts w:ascii="Times New Roman" w:hAnsi="Times New Roman" w:cs="Times New Roman"/>
          <w:noProof/>
          <w:lang w:val="sr-Latn-CS"/>
        </w:rPr>
        <w:t>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), </w:t>
      </w:r>
      <w:r w:rsidR="00564AA1">
        <w:rPr>
          <w:rFonts w:ascii="Times New Roman" w:hAnsi="Times New Roman" w:cs="Times New Roman"/>
          <w:noProof/>
          <w:lang w:val="sr-Latn-CS"/>
        </w:rPr>
        <w:t>čl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161 , 164.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167-171. </w:t>
      </w:r>
      <w:r w:rsidR="00564AA1">
        <w:rPr>
          <w:rFonts w:ascii="Times New Roman" w:hAnsi="Times New Roman" w:cs="Times New Roman"/>
          <w:noProof/>
          <w:lang w:val="sr-Latn-CS"/>
        </w:rPr>
        <w:t>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9363F1" w:rsidRPr="00564AA1" w:rsidRDefault="009363F1" w:rsidP="0044126D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4126D" w:rsidRPr="00564AA1" w:rsidRDefault="00564AA1" w:rsidP="0044126D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3.</w:t>
      </w:r>
    </w:p>
    <w:p w:rsidR="0044126D" w:rsidRPr="00564AA1" w:rsidRDefault="00564AA1" w:rsidP="0044126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pitanje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oblasti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ovaj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uređeno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drukčiji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primenjuju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26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4126D" w:rsidRPr="00564AA1" w:rsidRDefault="00564AA1" w:rsidP="0044126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drukčije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sprovodi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načelima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opšti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7453D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INSPEKCIJSKI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NADZOR</w:t>
      </w:r>
      <w:r w:rsidR="0044126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4126D" w:rsidRPr="00564AA1" w:rsidRDefault="00564AA1" w:rsidP="0044126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vezi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izdavanjem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oduzimanjem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ovlašćenja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odobrenja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dozvola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saglasnosti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primenom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devizno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poslovanje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igre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sreću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shodno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primenjuje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opšti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tim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zakonima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drukčije</w:t>
      </w:r>
      <w:r w:rsidR="0044126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određeno</w:t>
      </w:r>
      <w:r w:rsidR="0044126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8723B0" w:rsidRPr="00564AA1" w:rsidRDefault="008723B0" w:rsidP="0044126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732E9D" w:rsidRPr="00564AA1" w:rsidRDefault="00564AA1" w:rsidP="00732E9D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11.</w:t>
      </w:r>
    </w:p>
    <w:p w:rsidR="00732E9D" w:rsidRPr="00564AA1" w:rsidRDefault="00564AA1" w:rsidP="00732E9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okviru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državne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vodi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jedinstveni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računovodstvo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procenjuje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tržišnu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vrednost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nepokretnosti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otkriva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njihove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izvršioce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nadležnom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prekršajnom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pokretanje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fiskalne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kase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oblasti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menjačkog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poslovanja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shodno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uređeno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devizno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poslovanje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oblasti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igara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sreću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izdaje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ovim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732E9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32E9D" w:rsidRPr="00564AA1" w:rsidRDefault="00564AA1" w:rsidP="00732E9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samostalno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izvršava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celokupnoj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teritoriji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Republike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Srbije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daljem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tekstu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: </w:t>
      </w:r>
      <w:r>
        <w:rPr>
          <w:rFonts w:ascii="Times New Roman" w:hAnsi="Times New Roman" w:cs="Times New Roman"/>
          <w:noProof/>
          <w:lang w:val="sr-Latn-CS"/>
        </w:rPr>
        <w:t>Republika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organizuje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tako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obezbeđuje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funkcionalno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jedinstvo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sprovođenju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</w:t>
      </w:r>
      <w:r w:rsidR="00732E9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32E9D" w:rsidRPr="00564AA1" w:rsidRDefault="00564AA1" w:rsidP="00732E9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cilju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jedinstvenog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sprovođenja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nadležnosti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ministarstva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finansija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akti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objašnjenja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mišljenja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instrukcije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uputstva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.)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tih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nadležan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finansija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ovlasti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obavezujući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postupanje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732E9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32E9D" w:rsidRPr="00564AA1" w:rsidRDefault="00564AA1" w:rsidP="00732E9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Akti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objavljuju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internet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stranama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ministarstva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nadležnog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finansija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732E9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732E9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834DD" w:rsidRPr="00564AA1" w:rsidRDefault="00D834DD" w:rsidP="003A275D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5D0FED" w:rsidRPr="00564AA1" w:rsidRDefault="00564AA1" w:rsidP="005D0FED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23.</w:t>
      </w:r>
    </w:p>
    <w:p w:rsidR="005D0FED" w:rsidRPr="00564AA1" w:rsidRDefault="00564AA1" w:rsidP="005D0FE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prestaje</w:t>
      </w:r>
      <w:r w:rsidR="005D0FED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5D0FED" w:rsidRPr="00564AA1" w:rsidRDefault="005D0FED" w:rsidP="005D0FE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naplatom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5D0FED" w:rsidRPr="00564AA1" w:rsidRDefault="005D0FED" w:rsidP="005D0FE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zastarelošću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5D0FED" w:rsidRPr="00564AA1" w:rsidRDefault="005D0FED" w:rsidP="005D0FE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otpisom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5D0FED" w:rsidRPr="00564AA1" w:rsidRDefault="005D0FED" w:rsidP="005D0FE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način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92008" w:rsidRPr="00564AA1" w:rsidRDefault="00564AA1" w:rsidP="005D0FE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Neplaćena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>
        <w:rPr>
          <w:rFonts w:ascii="Times New Roman" w:hAnsi="Times New Roman" w:cs="Times New Roman"/>
          <w:noProof/>
          <w:lang w:val="sr-Latn-CS"/>
        </w:rPr>
        <w:t>pravnog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pravosnažnim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zaključen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stečajni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bankrotstvom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prestaje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radi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njene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upisano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založno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javnim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knjigama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registrima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pored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drugo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njeno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ispunjenje</w:t>
      </w:r>
      <w:r w:rsidR="005D0FED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5D0FED" w:rsidRPr="00564AA1" w:rsidRDefault="00564AA1" w:rsidP="005E486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7E391F" w:rsidRPr="00564AA1">
        <w:rPr>
          <w:rFonts w:ascii="Times New Roman" w:hAnsi="Times New Roman" w:cs="Times New Roman"/>
          <w:noProof/>
          <w:lang w:val="sr-Latn-CS"/>
        </w:rPr>
        <w:t>.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1.</w:t>
      </w:r>
      <w:r w:rsidR="007E391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7E391F" w:rsidRPr="00564AA1">
        <w:rPr>
          <w:rFonts w:ascii="Times New Roman" w:hAnsi="Times New Roman" w:cs="Times New Roman"/>
          <w:noProof/>
          <w:lang w:val="sr-Latn-CS"/>
        </w:rPr>
        <w:t xml:space="preserve"> 2.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PRESTANKU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5D0FE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5D0FED" w:rsidRPr="00564AA1">
        <w:rPr>
          <w:rFonts w:ascii="Times New Roman" w:hAnsi="Times New Roman" w:cs="Times New Roman"/>
          <w:noProof/>
          <w:lang w:val="sr-Latn-CS"/>
        </w:rPr>
        <w:t>.</w:t>
      </w:r>
      <w:r w:rsidR="005E47F7" w:rsidRPr="00564AA1">
        <w:rPr>
          <w:rFonts w:ascii="Times New Roman" w:hAnsi="Times New Roman" w:cs="Times New Roman"/>
          <w:noProof/>
          <w:lang w:val="sr-Latn-CS"/>
        </w:rPr>
        <w:tab/>
      </w:r>
    </w:p>
    <w:p w:rsidR="00B739F8" w:rsidRPr="00564AA1" w:rsidRDefault="00B739F8" w:rsidP="003A275D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ab/>
      </w:r>
    </w:p>
    <w:p w:rsidR="00A32FAA" w:rsidRPr="00564AA1" w:rsidRDefault="00564AA1" w:rsidP="006A3EA5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26.</w:t>
      </w:r>
    </w:p>
    <w:p w:rsidR="00A32FAA" w:rsidRPr="00564AA1" w:rsidRDefault="00564AA1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cilju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identifikacije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dodeljuje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preduzetnicima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pravnim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stalnim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jedinicama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nerezidentnog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dodeliti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A32FAA" w:rsidRPr="00564AA1" w:rsidRDefault="00A32FAA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osnivač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 w:rsidR="00564AA1">
        <w:rPr>
          <w:rFonts w:ascii="Times New Roman" w:hAnsi="Times New Roman" w:cs="Times New Roman"/>
          <w:noProof/>
          <w:lang w:val="sr-Latn-CS"/>
        </w:rPr>
        <w:t>pravno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preduzetnik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dospele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neizmerene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nastale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obavljanjem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preduzetniku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oduzet</w:t>
      </w:r>
      <w:r w:rsidR="00CC02F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="00A11DB8" w:rsidRPr="00564AA1">
        <w:rPr>
          <w:rFonts w:ascii="Times New Roman" w:hAnsi="Times New Roman" w:cs="Times New Roman"/>
          <w:noProof/>
          <w:lang w:val="sr-Latn-CS"/>
        </w:rPr>
        <w:t>,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="00CC02F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="00CC02F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="00CC02F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="00CC02F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.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MOŽE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DODELITI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NI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ČIJI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OSNIVAČ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 w:rsidR="00564AA1">
        <w:rPr>
          <w:rFonts w:ascii="Times New Roman" w:hAnsi="Times New Roman" w:cs="Times New Roman"/>
          <w:noProof/>
          <w:lang w:val="sr-Latn-CS"/>
        </w:rPr>
        <w:t>PRAVNO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PREDUZETNIK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="008F58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ISTOVREMENO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OSNIVAČ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KOME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PRIVREMENO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ODUZET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="0085168F"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osnivač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istovremeno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osnivač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privrednog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subjekta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neizmirenih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obavljanjem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delatnosti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nastalom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statusnom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izdvajanja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mešovitog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izdvajanja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uređuju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privredna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društva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predmet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podele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neizmerene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oduzet</w:t>
      </w:r>
      <w:r w:rsidR="00CC02F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="00A11DB8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preduzetniku</w:t>
      </w:r>
      <w:r w:rsidR="00A11DB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dospele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neizmirene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nastale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obavljanjem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oduzet</w:t>
      </w:r>
      <w:r w:rsidR="005D0FED" w:rsidRPr="00564AA1">
        <w:rPr>
          <w:rFonts w:ascii="Times New Roman" w:hAnsi="Times New Roman" w:cs="Times New Roman"/>
          <w:noProof/>
          <w:lang w:val="sr-Latn-CS"/>
        </w:rPr>
        <w:t>,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="00B739F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="00B739F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="00B739F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="00B739F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="007E391F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DB3D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Izuzetno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dodeliće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dospele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neizmirene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ukoliko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budu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izmirene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osam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bude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pružena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neopoziva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bankarska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garancija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menica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avalirana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banke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Pravnim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preduzetnicima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registraciju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Agencija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dodeljuje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Agencije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registracija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subjekata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registraciona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Agencije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okviru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registracione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osnivanja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Prilikom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odlučivanja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postojanje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smetnji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Ukoliko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nisu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verodostojni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osnivača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izrečene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zaštitne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bezbednosti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vršenja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doneće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odbijanju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Ako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E3FD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6E3FD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E3FD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6E3FD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PROVERE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SLUŽBENE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D02626" w:rsidRPr="00564AA1">
        <w:rPr>
          <w:rFonts w:ascii="Times New Roman" w:hAnsi="Times New Roman" w:cs="Times New Roman"/>
          <w:noProof/>
          <w:lang w:val="sr-Latn-CS"/>
        </w:rPr>
        <w:t>,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postojale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smetnje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. 2.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oduzeti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dodeljeni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otklanjanja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smetnji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primerak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banci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nadležnoj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Ministar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ministrom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ekonomije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regionalnog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razvoja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bliže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urediti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sadržinu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registracione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5.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odlučivanja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10D8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svemu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ostalom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uređeno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pogledu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oduzimanja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primenjivaće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uređena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oduzimanje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ostalim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subjektima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52619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jedinstveni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broj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preduzetnika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zadržava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prestanka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postojanja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smrti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koristi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unosi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A32FAA" w:rsidRPr="00564AA1" w:rsidRDefault="00A32FAA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akt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podnosi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organizacijama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socijalnog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osiguranja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drugim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državnim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organizacijama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teritorijalne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autonomije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akt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obvezniku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dokument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sporedna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davanja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nalog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nalaže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sporednih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davanja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A32FAA" w:rsidRPr="00564AA1" w:rsidRDefault="00A32FAA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akt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podnosi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organizacijama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smislu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29.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30. </w:t>
      </w:r>
      <w:r w:rsidR="00564AA1">
        <w:rPr>
          <w:rFonts w:ascii="Times New Roman" w:hAnsi="Times New Roman" w:cs="Times New Roman"/>
          <w:noProof/>
          <w:lang w:val="sr-Latn-CS"/>
        </w:rPr>
        <w:t>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684F4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kasnije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izmene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registraciju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dokumentaciju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pruži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informacije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nastanka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izmene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E614F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dostavljanje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dokumentacije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informacija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dodeljeni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ispunjenja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>
        <w:rPr>
          <w:rFonts w:ascii="Times New Roman" w:hAnsi="Times New Roman" w:cs="Times New Roman"/>
          <w:noProof/>
          <w:lang w:val="sr-Latn-CS"/>
        </w:rPr>
        <w:t>tač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. 1)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3)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primerak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banci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nadležnoj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dodeljeni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slučajevima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naložena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raspolaganja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sredstvima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otvorenog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shodno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. 66.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87.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godinu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13.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slučajevima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oduzimanja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banka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obustavi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prenos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momenta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svrhu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izmirivanja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osnivanju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privrednih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subjekata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statusne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nastavlja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postoji</w:t>
      </w:r>
      <w:r w:rsidR="00A15D6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primenjuju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. 2.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A15D6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koriste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propisom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vode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fizičkim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licima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izdaju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isprave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Ministar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ovlašćen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propiše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unosi</w:t>
      </w:r>
      <w:r w:rsidR="00A32F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562E6" w:rsidRPr="00564AA1" w:rsidRDefault="00564AA1" w:rsidP="007562E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13.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PORESKIM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OBVEZNICIMA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PREMA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OTVOREN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STEČAJA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STEČAJNOG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SUDIJE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VRATITI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PRIVREMENO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ODUZETI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TRAJANJA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7562E6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STEČAJA</w:t>
      </w:r>
      <w:r w:rsidR="007562E6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32FAA" w:rsidRPr="00564AA1" w:rsidRDefault="00564AA1" w:rsidP="00E614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žalbama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protiv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rešenja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odbijanju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zahteva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dodelu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odnosno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oduzimanju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dodeljenog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PIB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odlučuje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ministar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predlog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komisije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koju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obrazuje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tu</w:t>
      </w:r>
      <w:r w:rsidR="00A32FAA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svrhu</w:t>
      </w:r>
      <w:r w:rsidR="00A32F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5F608C" w:rsidRPr="00564AA1" w:rsidRDefault="005F608C" w:rsidP="00DD7200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DD7200" w:rsidRPr="00564AA1" w:rsidRDefault="00564AA1" w:rsidP="00DD7200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29.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Agencija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privrednih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subjekata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osnivanje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povezivanje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prestanak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statusne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organizovanja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vezi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stečajnim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),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svakom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lastRenderedPageBreak/>
        <w:t>kojim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osnivača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oblika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organizovanja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naziva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delatnosti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visine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uloga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mesta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sedišta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bilo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Sud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lokalne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samouprave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advokatska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komora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profesionalna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udruženja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odgovarajući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poništavanju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svakom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mestu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prebivališta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boravišta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odjave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prebivališta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boravišta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: </w:t>
      </w:r>
      <w:r>
        <w:rPr>
          <w:rFonts w:ascii="Times New Roman" w:hAnsi="Times New Roman" w:cs="Times New Roman"/>
          <w:noProof/>
          <w:lang w:val="sr-Latn-CS"/>
        </w:rPr>
        <w:t>jedinstvenom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matičnom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broju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građana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evidencionom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broju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strance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imenu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prezimenu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šifri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opštine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prebivališta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boravišta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adresi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prebivališta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boravišta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mestu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rođenja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statusu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rođenju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smrti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rođenja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smrti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proglašenja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nestalog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umrlo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Podaci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. 1-4.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obliku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Postupak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bliže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urediti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finansija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unutrašnje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organizacija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prestanku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starijeg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momentu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organizacija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preduzetnika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uslovima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nepostojanja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prestanku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doprinosa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penzijsko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invalidsko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osiguranje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ukoliko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stekla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shodno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penzijsko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invalidsko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osiguranje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Agencija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izvršiti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registrovati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statusne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osnivača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naziv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sedište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ulog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oblik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organizovanja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završena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KAO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PRIVREMENO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ODUZET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VRAĆEN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Akt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sadržina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9.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predlog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direktora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D7200" w:rsidRPr="00564AA1" w:rsidRDefault="00564AA1" w:rsidP="00DD720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pogledu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zaštite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ličnosti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joj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zaštita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DD720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ličnosti</w:t>
      </w:r>
      <w:r w:rsidR="00DD720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C0B98" w:rsidRPr="00564AA1" w:rsidRDefault="00EC0B98" w:rsidP="009201A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C70D80" w:rsidRPr="00564AA1" w:rsidRDefault="00564AA1" w:rsidP="00C70D80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55.</w:t>
      </w:r>
    </w:p>
    <w:p w:rsidR="00C70D80" w:rsidRPr="00564AA1" w:rsidRDefault="00564AA1" w:rsidP="00C70D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54.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tačka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2) </w:t>
      </w:r>
      <w:r>
        <w:rPr>
          <w:rFonts w:ascii="Times New Roman" w:hAnsi="Times New Roman" w:cs="Times New Roman"/>
          <w:noProof/>
          <w:lang w:val="sr-Latn-CS"/>
        </w:rPr>
        <w:t>podtačka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(1)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poslovnih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knjiga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činjeničnog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stanja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odredbom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122.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129.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C70D8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C70D80" w:rsidRPr="00564AA1" w:rsidRDefault="00564AA1" w:rsidP="00B02CB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54.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tačka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2) </w:t>
      </w:r>
      <w:r>
        <w:rPr>
          <w:rFonts w:ascii="Times New Roman" w:hAnsi="Times New Roman" w:cs="Times New Roman"/>
          <w:noProof/>
          <w:lang w:val="sr-Latn-CS"/>
        </w:rPr>
        <w:t>podtačka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(2)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nadležnih</w:t>
      </w:r>
      <w:r w:rsidR="00B02CB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izmenjene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potrebi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poslovnih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knjiga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2E12DC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85168F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C70D80" w:rsidRPr="00564AA1" w:rsidRDefault="00564AA1" w:rsidP="00C70D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doneće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poslovnih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knjiga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činjeničnog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stanja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C70D8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A94D96" w:rsidRPr="00564AA1" w:rsidRDefault="00564AA1" w:rsidP="00C70D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Ako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donošenja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. 1-3.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poslovnih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knjiga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odgovaraju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stvarnom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stanju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doneće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procene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osnovice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uređen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. 58-60.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C70D8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C70D80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C6BFD" w:rsidRPr="00564AA1" w:rsidRDefault="00564AA1" w:rsidP="00C70D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IZUZETNO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DONETI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NEPOSREDNIM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ODLUČIVANJEM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KADA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UTVRĐIVANJE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UVID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NADLEŽNIH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BEZ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PRETHODNOG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IZJAŠNJAVANJA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ČINJENICAMA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ODLUČIVANJE</w:t>
      </w:r>
      <w:r w:rsidR="007C34F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523C87" w:rsidRPr="00564AA1" w:rsidRDefault="00523C87" w:rsidP="003A275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F7B2E" w:rsidRPr="00564AA1" w:rsidRDefault="00564AA1" w:rsidP="003F7B2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74.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odlučivanja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mogu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visine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odlaže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Sredstva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3F7B2E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hipoteka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nepokretnosti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zaloga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pokretnim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neopoziva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bankarska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garancija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jemstvo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imovine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na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kojoj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nema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tereta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trasirana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akceptirana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strane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žiranta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čijih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zarada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ustanovljava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administrativna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zabrana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može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naplatiti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menica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avalirana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strane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banke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sredstvima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tač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. 1), 2)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4)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sredstva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mogu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120% </w:t>
      </w:r>
      <w:r>
        <w:rPr>
          <w:rFonts w:ascii="Times New Roman" w:hAnsi="Times New Roman" w:cs="Times New Roman"/>
          <w:noProof/>
          <w:lang w:val="sr-Latn-CS"/>
        </w:rPr>
        <w:t>visine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obezbeđuje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odlučivanja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predloženih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dostupnih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najefikasnije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Dokaz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obezbedio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potpisivanje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donošenje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6.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Izuzetno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. 1-5.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ispunjenje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propisala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Vlada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naplaćuje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njegovog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iznosi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</w:t>
      </w:r>
      <w:r w:rsidR="003F7B2E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preduzetnika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1.500.000 </w:t>
      </w:r>
      <w:r w:rsidR="00564AA1">
        <w:rPr>
          <w:rFonts w:ascii="Times New Roman" w:hAnsi="Times New Roman" w:cs="Times New Roman"/>
          <w:noProof/>
          <w:lang w:val="sr-Latn-CS"/>
        </w:rPr>
        <w:t>dinara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200.000 </w:t>
      </w:r>
      <w:r w:rsidR="00564AA1">
        <w:rPr>
          <w:rFonts w:ascii="Times New Roman" w:hAnsi="Times New Roman" w:cs="Times New Roman"/>
          <w:noProof/>
          <w:lang w:val="sr-Latn-CS"/>
        </w:rPr>
        <w:t>dinara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pridržava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rokova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ukoliko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odloženo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tekuću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dužnosti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poništiti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ukinuti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dospeli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neplaćeni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vodeći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efikasnosti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naplatiti</w:t>
      </w:r>
      <w:r w:rsidR="003F7B2E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3F7B2E" w:rsidRPr="00564AA1" w:rsidRDefault="003F7B2E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obezbeđenja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F7B2E" w:rsidRPr="00564AA1" w:rsidRDefault="003F7B2E" w:rsidP="004912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duga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dospeli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neplaćeni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naplaćuje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već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pristupiti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dospelog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neplaćenog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datih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6.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pridržava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rokova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ukoliko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tekuću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dužnosti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ukinuti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dospeli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neplaćeni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obveznikom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Poreski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koga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dužnosti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poništila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ukinula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. 7.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9.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nema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ponovo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B0D93" w:rsidRPr="00564AA1" w:rsidRDefault="00DB0D93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4D3E1E" w:rsidRPr="00564AA1" w:rsidRDefault="00564AA1" w:rsidP="004D3E1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87</w:t>
      </w:r>
      <w:r>
        <w:rPr>
          <w:rFonts w:ascii="Times New Roman" w:hAnsi="Times New Roman" w:cs="Times New Roman"/>
          <w:noProof/>
          <w:lang w:val="sr-Latn-CS"/>
        </w:rPr>
        <w:t>a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Radi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početka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njegovim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računima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92.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ustanovljava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potraživanja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Privremena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trećim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licima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izmiruje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ugovaranjem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poverilaca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dužnika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obligacionom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asignacija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cesija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.), </w:t>
      </w:r>
      <w:r>
        <w:rPr>
          <w:rFonts w:ascii="Times New Roman" w:hAnsi="Times New Roman" w:cs="Times New Roman"/>
          <w:noProof/>
          <w:lang w:val="sr-Latn-CS"/>
        </w:rPr>
        <w:t>prebijanjem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kompenzacija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Rešenje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uprave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ustanovljavanju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privremene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mere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2. </w:t>
      </w:r>
      <w:r>
        <w:rPr>
          <w:rFonts w:ascii="Times New Roman" w:hAnsi="Times New Roman" w:cs="Times New Roman"/>
          <w:strike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postaje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izvršno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danom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dostavljanja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poreskom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obvezniku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Rešenje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2. </w:t>
      </w:r>
      <w:r>
        <w:rPr>
          <w:rFonts w:ascii="Times New Roman" w:hAnsi="Times New Roman" w:cs="Times New Roman"/>
          <w:strike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dostavlja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organizaciji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nadležnoj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prinudnu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naplatu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zajedno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izvršnim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rešenjem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uprave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prinudnoj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naplati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poreza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sporednih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poreskih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davanja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novčanih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sredstava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poreskog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obveznika</w:t>
      </w:r>
      <w:r w:rsidR="004D3E1E" w:rsidRPr="00564AA1">
        <w:rPr>
          <w:rFonts w:ascii="Times New Roman" w:hAnsi="Times New Roman" w:cs="Times New Roman"/>
          <w:strike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REŠENJE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USTANOVLJAVANJU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PRIVREMENE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MERE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F443B" w:rsidRPr="00564AA1">
        <w:rPr>
          <w:rFonts w:ascii="Times New Roman" w:hAnsi="Times New Roman" w:cs="Times New Roman"/>
          <w:noProof/>
          <w:lang w:val="sr-Latn-CS"/>
        </w:rPr>
        <w:t>,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ISTOVREMENO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ORGANIZACIJI</w:t>
      </w:r>
      <w:r w:rsidR="000C628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NADLEŽNOJ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ČIME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POSTAJE</w:t>
      </w:r>
      <w:r w:rsidR="00AF443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IZVRŠNO</w:t>
      </w:r>
      <w:r w:rsidR="009E6553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526191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ORGANIZACIJI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NADLEŽNOJ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IZVRŠNO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PRINUDNOJ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526191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Organizacija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odmah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njegov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blokiranih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datumom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Privremena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platni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promet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klijenta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Banka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izdatog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odmah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obustavi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izmirenje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trećim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licima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ugovora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poverilaca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dužnika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obligacionom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asignacija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cesija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.),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prebijanja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kompenzacija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isplata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zarada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troškova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dolazak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odlazak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provedeno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službenom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zemlji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inostranstvu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),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otpremnina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odlasku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solidarna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pomoć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pomoć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smrti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zaposlenog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njegove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uže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porodice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socijalnog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programa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zaposlene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radni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procesu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restrukturiranja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preduzeća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pripreme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privatizaciju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stečaja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likvidacije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Privremena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prinudnoj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radi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čijeg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ustanovljena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4D3E1E" w:rsidRPr="00564AA1" w:rsidRDefault="00564AA1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obrazloženi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saglasnost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ministra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ukinuti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ustanovljenu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meru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sredstvo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potraživanja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74.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D3E1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9E6553" w:rsidRPr="00564AA1" w:rsidRDefault="009E6553" w:rsidP="004D3E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F7B2E" w:rsidRPr="00564AA1" w:rsidRDefault="00564AA1" w:rsidP="003F7B2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88.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Posle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87. </w:t>
      </w:r>
      <w:r>
        <w:rPr>
          <w:rFonts w:ascii="Times New Roman" w:hAnsi="Times New Roman" w:cs="Times New Roman"/>
          <w:strike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>
        <w:rPr>
          <w:rFonts w:ascii="Times New Roman" w:hAnsi="Times New Roman" w:cs="Times New Roman"/>
          <w:strike/>
          <w:noProof/>
          <w:lang w:val="sr-Latn-CS"/>
        </w:rPr>
        <w:t>tačka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1)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87.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TAČ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. 1)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D3E1E" w:rsidRPr="00564AA1">
        <w:rPr>
          <w:rFonts w:ascii="Times New Roman" w:hAnsi="Times New Roman" w:cs="Times New Roman"/>
          <w:noProof/>
          <w:lang w:val="sr-Latn-CS"/>
        </w:rPr>
        <w:t xml:space="preserve"> 2)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dozvoljeno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raspolaže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predmetima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zaloga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7C34F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HIPOTEKA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uspostavljena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Rešenjem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obustavljaju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finansijske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transakcije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transakcija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namirivanje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Rešenjem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87.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tač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. 4)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5)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zabranjuje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dužnicima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namiruju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Republika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stiče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založno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stvarima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potraživanje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čiji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prioritet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B0D93" w:rsidRPr="00564AA1" w:rsidRDefault="00DB0D93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F7B2E" w:rsidRPr="00564AA1" w:rsidRDefault="00564AA1" w:rsidP="003F7B2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105.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Nepokretnost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popisuje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određuje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njena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početna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vrednost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prodaje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izvršitelja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92.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OD</w:t>
      </w:r>
      <w:r w:rsidR="003857F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POPISA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NEPOKRETNOSTI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0A469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DOZVOLJENO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RASPOLAŽE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PREDMETOM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ZABRANA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NEPOKRETNOSTI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E391F" w:rsidRPr="00564AA1" w:rsidRDefault="007E391F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63CA6" w:rsidRPr="00564AA1" w:rsidRDefault="00564AA1" w:rsidP="00363CA6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363CA6" w:rsidRPr="00564AA1">
        <w:rPr>
          <w:rFonts w:ascii="Times New Roman" w:hAnsi="Times New Roman" w:cs="Times New Roman"/>
          <w:noProof/>
          <w:lang w:val="sr-Latn-CS"/>
        </w:rPr>
        <w:t xml:space="preserve"> 113.</w:t>
      </w:r>
    </w:p>
    <w:p w:rsidR="00EF7F32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31.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utvrđuje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EF7F3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F7F32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Rešenje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prestala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23.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EF7F3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F7F32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drukčije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preduzetim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merama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prema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naplaćen</w:t>
      </w:r>
      <w:r w:rsidR="00EF7F3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F7F32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Ograničenje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primenjuje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31.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tač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. 2) -4)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EF7F3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EF7F3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8A27F7" w:rsidRPr="00564AA1" w:rsidRDefault="00564AA1" w:rsidP="008A27F7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Naplata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poreza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osnovu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sekundarne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poreske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obaveze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vrši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shodnom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primenom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odredaba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ovog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zakona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kojim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uređuje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naplata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poreza</w:t>
      </w:r>
      <w:r w:rsidR="008A27F7" w:rsidRPr="00564AA1">
        <w:rPr>
          <w:rFonts w:ascii="Times New Roman" w:hAnsi="Times New Roman" w:cs="Times New Roman"/>
          <w:strike/>
          <w:noProof/>
          <w:lang w:val="sr-Latn-CS"/>
        </w:rPr>
        <w:t>.</w:t>
      </w:r>
    </w:p>
    <w:p w:rsidR="003F5955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REŠENJEM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,  </w:t>
      </w:r>
      <w:r>
        <w:rPr>
          <w:rFonts w:ascii="Times New Roman" w:hAnsi="Times New Roman" w:cs="Times New Roman"/>
          <w:noProof/>
          <w:lang w:val="sr-Latn-CS"/>
        </w:rPr>
        <w:t>NALAŽE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ODGOVORNOM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UTVRĐENI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IZMIRI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3857F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F5955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5955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IZMIRI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NALOŽEN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F75B7F" w:rsidRPr="00564AA1">
        <w:rPr>
          <w:rFonts w:ascii="Times New Roman" w:hAnsi="Times New Roman" w:cs="Times New Roman"/>
          <w:noProof/>
          <w:lang w:val="sr-Latn-CS"/>
        </w:rPr>
        <w:t>1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EC0B98" w:rsidRPr="00564AA1">
        <w:rPr>
          <w:rFonts w:ascii="Times New Roman" w:hAnsi="Times New Roman" w:cs="Times New Roman"/>
          <w:noProof/>
          <w:lang w:val="sr-Latn-CS"/>
        </w:rPr>
        <w:t>,</w:t>
      </w:r>
      <w:r w:rsidR="003F5955" w:rsidRPr="00564AA1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IZDAJE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OPOMENU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ČLANOM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71.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5955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5955" w:rsidRPr="00564AA1" w:rsidRDefault="00564AA1" w:rsidP="00EF7F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PRINUDNA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UTVRĐENIH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OVIM</w:t>
      </w:r>
      <w:r w:rsidR="003F595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3F5955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E391F" w:rsidRPr="00564AA1" w:rsidRDefault="007E391F" w:rsidP="003F7B2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3F7B2E" w:rsidRPr="00564AA1" w:rsidRDefault="00564AA1" w:rsidP="003F7B2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115.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ministra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doneti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delimičnom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potpunom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otpisu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doprinosa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socijalno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osiguranje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prodaje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privatizacije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restruktuiranja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ministra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prethodnu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saglasnost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jedinice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lokalne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samouprave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kojoj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pripadaju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primenjuje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ovaj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doneti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delimičnom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potpunom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otpisu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prodaje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privatizacije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restrukturiranja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ministra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doneti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delimičnom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potpunom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otpisu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uključujući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takse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doprinosa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lastRenderedPageBreak/>
        <w:t>obavezno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socijalno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osiguranje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promenjena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vlasnička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struktura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preuzetih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ugovornih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Republike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F7B2E" w:rsidRPr="00564AA1" w:rsidRDefault="00564AA1" w:rsidP="003F7B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otpisati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kada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steknu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22.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. 2.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23. </w:t>
      </w:r>
      <w:r>
        <w:rPr>
          <w:rFonts w:ascii="Times New Roman" w:hAnsi="Times New Roman" w:cs="Times New Roman"/>
          <w:strike/>
          <w:noProof/>
          <w:lang w:val="sr-Latn-CS"/>
        </w:rPr>
        <w:t>stav</w:t>
      </w:r>
      <w:r w:rsidR="003F7B2E" w:rsidRPr="00564AA1">
        <w:rPr>
          <w:rFonts w:ascii="Times New Roman" w:hAnsi="Times New Roman" w:cs="Times New Roman"/>
          <w:strike/>
          <w:noProof/>
          <w:lang w:val="sr-Latn-CS"/>
        </w:rPr>
        <w:t xml:space="preserve"> 2.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slučajevima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propisanim</w:t>
      </w:r>
      <w:r w:rsidR="003F7B2E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3F7B2E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B02CBD" w:rsidRPr="00564AA1" w:rsidRDefault="00B02CBD" w:rsidP="00B02CBD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64200F" w:rsidRPr="00564AA1" w:rsidRDefault="00564AA1" w:rsidP="0064200F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124.</w:t>
      </w:r>
    </w:p>
    <w:p w:rsidR="0064200F" w:rsidRPr="00564AA1" w:rsidRDefault="00564AA1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Nalog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terensku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36.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neposredno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početka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64200F" w:rsidRPr="00564AA1" w:rsidRDefault="00564AA1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118.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menjačkog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poslovanja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priređivanja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igara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sreću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evidentiranja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prometa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fiskalnih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kasa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terenske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otpočinje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D9200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D9200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bez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dostavljanja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terensku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64200F" w:rsidRPr="00564AA1" w:rsidRDefault="00564AA1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inspektor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pokaže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legitimaciju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64200F" w:rsidRPr="00564AA1" w:rsidRDefault="00564AA1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odloži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početak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sprovođenja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terenske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podnese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usmeni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prigovor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odmah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navodeći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razloge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tim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24 </w:t>
      </w:r>
      <w:r>
        <w:rPr>
          <w:rFonts w:ascii="Times New Roman" w:hAnsi="Times New Roman" w:cs="Times New Roman"/>
          <w:noProof/>
          <w:lang w:val="sr-Latn-CS"/>
        </w:rPr>
        <w:t>časa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prigovor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pismenom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64200F" w:rsidRPr="00564AA1" w:rsidRDefault="00564AA1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inspektor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oceni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usmeni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prigovor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izjavljen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ometala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terenska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otpočeće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navesti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zapisniku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razloge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kojih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takvu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64200F" w:rsidRPr="00564AA1" w:rsidRDefault="00564AA1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prigovoru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zaključak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dopušten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</w:t>
      </w:r>
      <w:r w:rsidR="0064200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lek</w:t>
      </w:r>
      <w:r w:rsidR="0064200F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DB0D93" w:rsidRPr="00564AA1" w:rsidRDefault="00DB0D93" w:rsidP="0064200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E65E92" w:rsidRPr="00564AA1" w:rsidRDefault="00564AA1" w:rsidP="00E65E92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143.</w:t>
      </w:r>
    </w:p>
    <w:p w:rsidR="00E65E92" w:rsidRPr="00564AA1" w:rsidRDefault="00564AA1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Žalba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nadležnom</w:t>
      </w:r>
      <w:r w:rsidR="00E65E9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drugostepenom</w:t>
      </w:r>
      <w:r w:rsidR="00E65E9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poreskom</w:t>
      </w:r>
      <w:r w:rsidR="00E65E9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NADLEŽNOM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DRUGOSTEPENOM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DALJEM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TEKSTU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: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2619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26191" w:rsidRPr="00564AA1">
        <w:rPr>
          <w:rFonts w:ascii="Times New Roman" w:hAnsi="Times New Roman" w:cs="Times New Roman"/>
          <w:noProof/>
          <w:lang w:val="sr-Latn-CS"/>
        </w:rPr>
        <w:t>)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predaje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neposredno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preporučenom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poštom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izjavljuje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zapisnik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E65E9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65E92" w:rsidRPr="00564AA1" w:rsidRDefault="00564AA1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Žalba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podneta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zakonskom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nenadležnom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smatra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blagovremeno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podneta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E65E9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65E92" w:rsidRPr="00564AA1" w:rsidRDefault="00564AA1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navode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žalbeni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razlozi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poništenje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izmenu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ukidanje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akta</w:t>
      </w:r>
      <w:r w:rsidR="00E65E9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65E92" w:rsidRPr="00564AA1" w:rsidRDefault="00564AA1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teret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dokazivanja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žaliocu</w:t>
      </w:r>
      <w:r w:rsidR="00E65E9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65E92" w:rsidRPr="00564AA1" w:rsidRDefault="00564AA1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Podnosilac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žalbu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potpiše</w:t>
      </w:r>
      <w:r w:rsidR="00E65E9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C0B98" w:rsidRPr="00564AA1" w:rsidRDefault="00EC0B98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E65E92" w:rsidRPr="00564AA1" w:rsidRDefault="00564AA1" w:rsidP="00E65E92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145.</w:t>
      </w:r>
    </w:p>
    <w:p w:rsidR="00E65E92" w:rsidRPr="00564AA1" w:rsidRDefault="00564AA1" w:rsidP="00E65E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prvostepenog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upravnog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akta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odlučuje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nadležni</w:t>
      </w:r>
      <w:r w:rsidR="00E65E9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E65E9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E65E9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8A672C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8A672C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određen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ovim</w:t>
      </w:r>
      <w:r w:rsidR="00E65E9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E65E92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8A672C" w:rsidRPr="00564AA1" w:rsidRDefault="008A672C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7562E6" w:rsidRPr="00564AA1" w:rsidRDefault="007562E6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152AC4" w:rsidRPr="00564AA1" w:rsidRDefault="00564AA1" w:rsidP="00152AC4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147.</w:t>
      </w:r>
    </w:p>
    <w:p w:rsidR="00152AC4" w:rsidRPr="00564AA1" w:rsidRDefault="00564AA1" w:rsidP="00152AC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Žalba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odlaže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akta</w:t>
      </w:r>
      <w:r w:rsidR="00152AC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52AC4" w:rsidRPr="00564AA1" w:rsidRDefault="00564AA1" w:rsidP="00152AC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Izuzetno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1552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552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odložiti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izjavljena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dokumentuje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plaćanjem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konačnosti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pobijanog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pretrpeo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bitnu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ekonomsku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štetu</w:t>
      </w:r>
      <w:r w:rsidR="00152AC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52AC4" w:rsidRPr="00564AA1" w:rsidRDefault="00564AA1" w:rsidP="00152AC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Zaključak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izvršenja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dopuštena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donosi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hitnom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postupku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ZAHTEVA</w:t>
      </w:r>
      <w:r w:rsidR="00152AC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52AC4" w:rsidRPr="00564AA1" w:rsidRDefault="00564AA1" w:rsidP="00152AC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mora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odlučiti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60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predaje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žalbe</w:t>
      </w:r>
      <w:r w:rsidR="00152AC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52AC4" w:rsidRPr="00564AA1" w:rsidRDefault="00564AA1" w:rsidP="00152AC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okonča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152.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40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152AC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52AC4" w:rsidRPr="00564AA1" w:rsidRDefault="00564AA1" w:rsidP="00152AC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Ako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izjavljena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pokrenut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prinudne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okonča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. 4.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5.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prinudna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prekida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zaključkom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postupi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nalogu</w:t>
      </w:r>
      <w:r w:rsidR="00152AC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drugostepenog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poreskog</w:t>
      </w:r>
      <w:r w:rsidR="00152AC4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organa</w:t>
      </w:r>
      <w:r w:rsidR="00155242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DRUGOSTEPENOG</w:t>
      </w:r>
      <w:r w:rsidR="00155242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152AC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921F65" w:rsidRPr="00564AA1" w:rsidRDefault="00921F65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149.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zavisi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prethodnog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pitanja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predmet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sudskog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nadležnosti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zaključkom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prekida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rešavanja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prethodnog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pitanja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FC5BE4" w:rsidRPr="00564AA1" w:rsidRDefault="00FC5BE4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Rešavanje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drugostepenog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poreskog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DRUGOSTEPENOG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žalbi</w:t>
      </w:r>
    </w:p>
    <w:p w:rsidR="00C25778" w:rsidRPr="00564AA1" w:rsidRDefault="00C25778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150.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nedopuštena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neblagovremena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izjavljena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neovlašćenog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propustio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zbog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toga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odbaci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odbaciće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F07E41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odbaci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uzima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predmet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rešavanje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odbije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žalbu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poništi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celosti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delimično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izmeni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akt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E509F" w:rsidRPr="00564AA1" w:rsidRDefault="001E509F" w:rsidP="001E509F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1E509F" w:rsidRPr="00564AA1" w:rsidRDefault="00564AA1" w:rsidP="001E509F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151.</w:t>
      </w:r>
    </w:p>
    <w:p w:rsidR="001E509F" w:rsidRPr="00564AA1" w:rsidRDefault="00564AA1" w:rsidP="001E5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odbiti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pravilno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sproveden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pravilno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zasnovan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neosnovana</w:t>
      </w:r>
      <w:r w:rsidR="001E509F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E509F" w:rsidRPr="00564AA1" w:rsidRDefault="00564AA1" w:rsidP="001E5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341C6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341C6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odbiće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nađe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bilo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nedostataka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ali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oni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takvi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nisu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mogli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uticati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stvari</w:t>
      </w:r>
      <w:r w:rsidR="001E509F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E509F" w:rsidRPr="00564AA1" w:rsidRDefault="00564AA1" w:rsidP="001E5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E509F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nađe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zasnovan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ali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zbog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razloga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zbog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onih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navedenih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svom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navesti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razloge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žalbu</w:t>
      </w:r>
      <w:r w:rsidR="001E50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odbiti</w:t>
      </w:r>
      <w:r w:rsidR="001E509F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F07E41" w:rsidRPr="00564AA1" w:rsidRDefault="00F07E4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41C68" w:rsidRPr="00564AA1" w:rsidRDefault="00341C68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341C68" w:rsidRPr="00564AA1" w:rsidRDefault="00341C68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152.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činjenice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nepotpuno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pogrešno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vodilo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pravilima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bila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uticaja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rešavanje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dispozitiv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pobijanog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nejasan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protivrečnosti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obrazloženjem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dopuniti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otkloniti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izložene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nedostatke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sam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zamoljenog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organa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nađe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činjenica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utvrđenih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dopunskom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mora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drukčije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nego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F07E4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nađe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nedostatke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brže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ekonomičnije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otkloniti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vratiti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predmet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ponovni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slučaju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lastRenderedPageBreak/>
        <w:t>rešenjem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ukaže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pogledu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treba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svemu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bez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odlaganja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najkasnije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40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prijema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donese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Protiv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dopuštena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pogrešno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ocenjeni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utvrđenih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činjenica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izveden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pogrešan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zaključak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pogledu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činjeničnog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pogrešno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primenjen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rešava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nađe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slobodne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ocene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trebalo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drukčije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pravilan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pogledu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utvrđenih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činjenica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pogledu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ali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cilj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zbog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postići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sredstvima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povoljnijim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izmeniti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smislu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1B6173" w:rsidP="001B6173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153.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učinjena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nepravilnost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ništavim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oglasiće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takav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ništavim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onaj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sproveden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nepravilnosti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Ako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drugostepeni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nenadležni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taj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službenoj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dužnosti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poništiti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predmet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rešavanje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342A5" w:rsidRPr="00564AA1" w:rsidRDefault="007342A5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160.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1B6173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dodeljivanjem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jedinstven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registar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oblasti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menjačkog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devizno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oblasti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igara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sreću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uređuju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igre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sreću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redovnu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sporednih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davanja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otkriva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krivična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njihove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izvršioce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preduzima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mere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5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68/14)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izdaje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prekršajne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prekršajnom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podnosi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pokretanje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prekršajnog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prekršaje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prekršaje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fiskalne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prekršaje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oblasti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menjačkog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shodno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devizno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prekršaje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oblasti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igara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sreću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6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53/10)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7)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odlučuje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žalbama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izjavljenim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protiv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rešenja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donetih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strane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organizacionih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jedinica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7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101/11)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 w:rsidRPr="00564AA1">
        <w:rPr>
          <w:rFonts w:ascii="Times New Roman" w:hAnsi="Times New Roman" w:cs="Times New Roman"/>
          <w:strike/>
          <w:noProof/>
          <w:lang w:val="sr-Latn-CS"/>
        </w:rPr>
        <w:t>7</w:t>
      </w:r>
      <w:r w:rsidR="00564AA1">
        <w:rPr>
          <w:rFonts w:ascii="Times New Roman" w:hAnsi="Times New Roman" w:cs="Times New Roman"/>
          <w:strike/>
          <w:noProof/>
          <w:lang w:val="sr-Latn-CS"/>
        </w:rPr>
        <w:t>b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odlučuje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pravnim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lekovima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uloženim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protiv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upravnih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akata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koje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od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januara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2013. </w:t>
      </w:r>
      <w:r w:rsidR="00564AA1">
        <w:rPr>
          <w:rFonts w:ascii="Times New Roman" w:hAnsi="Times New Roman" w:cs="Times New Roman"/>
          <w:strike/>
          <w:noProof/>
          <w:lang w:val="sr-Latn-CS"/>
        </w:rPr>
        <w:t>godine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donese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jedinica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strike/>
          <w:noProof/>
          <w:lang w:val="sr-Latn-CS"/>
        </w:rPr>
        <w:t>za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izvorne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javne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prihode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iz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2</w:t>
      </w:r>
      <w:r w:rsidR="00564AA1">
        <w:rPr>
          <w:rFonts w:ascii="Times New Roman" w:hAnsi="Times New Roman" w:cs="Times New Roman"/>
          <w:strike/>
          <w:noProof/>
          <w:lang w:val="sr-Latn-CS"/>
        </w:rPr>
        <w:t>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stav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 w:rsidR="00564AA1">
        <w:rPr>
          <w:rFonts w:ascii="Times New Roman" w:hAnsi="Times New Roman" w:cs="Times New Roman"/>
          <w:strike/>
          <w:noProof/>
          <w:lang w:val="sr-Latn-CS"/>
        </w:rPr>
        <w:t>ovog</w:t>
      </w:r>
      <w:r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strike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strike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8) </w:t>
      </w:r>
      <w:r w:rsidR="00564AA1">
        <w:rPr>
          <w:rFonts w:ascii="Times New Roman" w:hAnsi="Times New Roman" w:cs="Times New Roman"/>
          <w:noProof/>
          <w:lang w:val="sr-Latn-CS"/>
        </w:rPr>
        <w:t>stara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primeni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međunarodnih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ugovora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izbegavanju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dvostrukog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oporezivanja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9) </w:t>
      </w:r>
      <w:r w:rsidR="00564AA1">
        <w:rPr>
          <w:rFonts w:ascii="Times New Roman" w:hAnsi="Times New Roman" w:cs="Times New Roman"/>
          <w:noProof/>
          <w:lang w:val="sr-Latn-CS"/>
        </w:rPr>
        <w:t>razvija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održava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jedinstveni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informacioni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sistem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10)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računovodstvo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11) </w:t>
      </w:r>
      <w:r w:rsidR="00564AA1">
        <w:rPr>
          <w:rFonts w:ascii="Times New Roman" w:hAnsi="Times New Roman" w:cs="Times New Roman"/>
          <w:noProof/>
          <w:lang w:val="sr-Latn-CS"/>
        </w:rPr>
        <w:t>planira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sprovodi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zaposlenih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11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nadzor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primenom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strane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organizacionih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nadzoru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preduzima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mere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uređen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opšti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postupak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lastRenderedPageBreak/>
        <w:t>11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unutrašnju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ponašanja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službenika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nameštenika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slučajevima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protivpravno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ponašanje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pokreće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odgovarajuće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odgovornosti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11</w:t>
      </w:r>
      <w:r w:rsidR="00564AA1">
        <w:rPr>
          <w:rFonts w:ascii="Times New Roman" w:hAnsi="Times New Roman" w:cs="Times New Roman"/>
          <w:noProof/>
          <w:lang w:val="sr-Latn-CS"/>
        </w:rPr>
        <w:t>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obavlja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internu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reviziju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organizacionih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delova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međunarodnim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standardima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interne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revizije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sektoru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12) </w:t>
      </w:r>
      <w:r w:rsidR="00564AA1">
        <w:rPr>
          <w:rFonts w:ascii="Times New Roman" w:hAnsi="Times New Roman" w:cs="Times New Roman"/>
          <w:noProof/>
          <w:lang w:val="sr-Latn-CS"/>
        </w:rPr>
        <w:t>pruža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stručnu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pomoć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obveznicima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primeni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kontroliše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naplaćuje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kodeksom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ponašanja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zaposlenih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13) </w:t>
      </w:r>
      <w:r w:rsidR="00564AA1">
        <w:rPr>
          <w:rFonts w:ascii="Times New Roman" w:hAnsi="Times New Roman" w:cs="Times New Roman"/>
          <w:noProof/>
          <w:lang w:val="sr-Latn-CS"/>
        </w:rPr>
        <w:t>obezbeđuje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javnost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radu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13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izdaje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ovlašćenja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menjačkih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13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organizuje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izdaje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certifikate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menjačkih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13</w:t>
      </w:r>
      <w:r w:rsidR="00564AA1">
        <w:rPr>
          <w:rFonts w:ascii="Times New Roman" w:hAnsi="Times New Roman" w:cs="Times New Roman"/>
          <w:noProof/>
          <w:lang w:val="sr-Latn-CS"/>
        </w:rPr>
        <w:t>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menjačkog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deviznog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devizno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spoljnotrgovinskog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sprečavanja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finansiranja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terorizma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13</w:t>
      </w:r>
      <w:r w:rsidR="00564AA1">
        <w:rPr>
          <w:rFonts w:ascii="Times New Roman" w:hAnsi="Times New Roman" w:cs="Times New Roman"/>
          <w:noProof/>
          <w:lang w:val="sr-Latn-CS"/>
        </w:rPr>
        <w:t>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47/13)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13</w:t>
      </w:r>
      <w:r w:rsidR="00564AA1">
        <w:rPr>
          <w:rFonts w:ascii="Times New Roman" w:hAnsi="Times New Roman" w:cs="Times New Roman"/>
          <w:noProof/>
          <w:lang w:val="sr-Latn-CS"/>
        </w:rPr>
        <w:t>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obavlja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državne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oblasti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igara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sreću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propisima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14) </w:t>
      </w:r>
      <w:r w:rsidR="00564AA1">
        <w:rPr>
          <w:rFonts w:ascii="Times New Roman" w:hAnsi="Times New Roman" w:cs="Times New Roman"/>
          <w:noProof/>
          <w:lang w:val="sr-Latn-CS"/>
        </w:rPr>
        <w:t>obavlja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1B6173" w:rsidRPr="00564AA1" w:rsidRDefault="001B6173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15) </w:t>
      </w:r>
      <w:r w:rsidR="00564AA1">
        <w:rPr>
          <w:rFonts w:ascii="Times New Roman" w:hAnsi="Times New Roman" w:cs="Times New Roman"/>
          <w:noProof/>
          <w:lang w:val="sr-Latn-CS"/>
        </w:rPr>
        <w:t>obavlja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zaključenih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ugovora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naknadu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6C6F87" w:rsidRPr="00564AA1" w:rsidRDefault="006C6F87" w:rsidP="006E2E28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6E2E28" w:rsidRPr="00564AA1" w:rsidRDefault="00564AA1" w:rsidP="006E2E28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163</w:t>
      </w:r>
      <w:r>
        <w:rPr>
          <w:rFonts w:ascii="Times New Roman" w:hAnsi="Times New Roman" w:cs="Times New Roman"/>
          <w:noProof/>
          <w:lang w:val="sr-Latn-CS"/>
        </w:rPr>
        <w:t>a</w:t>
      </w:r>
    </w:p>
    <w:p w:rsidR="006E2E28" w:rsidRPr="00564AA1" w:rsidRDefault="00564AA1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vanbilansnom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računovodstvu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vodi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neplaćene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6E2E28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6E2E28" w:rsidRPr="00564AA1" w:rsidRDefault="006E2E28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saglasno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brisani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osim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ispunjenje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odgovorno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6E2E28" w:rsidRPr="00564AA1" w:rsidRDefault="006E2E28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nastupila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apsolutna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zastarelost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="005A00C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Pr="00564AA1">
        <w:rPr>
          <w:rFonts w:ascii="Times New Roman" w:hAnsi="Times New Roman" w:cs="Times New Roman"/>
          <w:strike/>
          <w:noProof/>
          <w:lang w:val="sr-Latn-CS"/>
        </w:rPr>
        <w:t>.</w:t>
      </w:r>
      <w:r w:rsidR="005A00C3"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974AA" w:rsidRPr="00564AA1" w:rsidRDefault="005A00C3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3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PREDMET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NAMIRENJA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REGULIŠE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STEČAJNI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POSTUPAK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PUTEM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BANKROTSTVA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OKONČANJA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STEČAJNOG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POSTUPKA</w:t>
      </w:r>
      <w:r w:rsidR="003974AA" w:rsidRPr="00564AA1">
        <w:rPr>
          <w:rFonts w:ascii="Times New Roman" w:hAnsi="Times New Roman" w:cs="Times New Roman"/>
          <w:noProof/>
          <w:lang w:val="sr-Latn-CS"/>
        </w:rPr>
        <w:t>;</w:t>
      </w:r>
    </w:p>
    <w:p w:rsidR="003974AA" w:rsidRPr="00564AA1" w:rsidRDefault="005A00C3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4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="005D6D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="005D6D9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SPORNIH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DUBIOZNIH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POTRAŽIVANJA</w:t>
      </w:r>
      <w:r w:rsidR="003974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6E2E28" w:rsidRPr="00564AA1" w:rsidRDefault="00564AA1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Neplaćene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obaveze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stava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>
        <w:rPr>
          <w:rFonts w:ascii="Times New Roman" w:hAnsi="Times New Roman" w:cs="Times New Roman"/>
          <w:strike/>
          <w:noProof/>
          <w:lang w:val="sr-Latn-CS"/>
        </w:rPr>
        <w:t>tačka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2) </w:t>
      </w:r>
      <w:r>
        <w:rPr>
          <w:rFonts w:ascii="Times New Roman" w:hAnsi="Times New Roman" w:cs="Times New Roman"/>
          <w:strike/>
          <w:noProof/>
          <w:lang w:val="sr-Latn-CS"/>
        </w:rPr>
        <w:t>ovog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vode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ukupnom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iznosu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poreskom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obvezniku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>.</w:t>
      </w:r>
    </w:p>
    <w:p w:rsidR="006E2E28" w:rsidRPr="00564AA1" w:rsidRDefault="00564AA1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Poreska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uprava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službenoj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dužnosti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neplaćene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obaveze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stava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1. </w:t>
      </w:r>
      <w:r>
        <w:rPr>
          <w:rFonts w:ascii="Times New Roman" w:hAnsi="Times New Roman" w:cs="Times New Roman"/>
          <w:strike/>
          <w:noProof/>
          <w:lang w:val="sr-Latn-CS"/>
        </w:rPr>
        <w:t>ovog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prenosi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poreskog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računovodstva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vanbilansno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računovodstvo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saznanju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brisanju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propisanog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registra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odnosno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protekom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roka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zastarelosti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skladu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sa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ovim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zakonom</w:t>
      </w:r>
      <w:r w:rsidR="006E2E28" w:rsidRPr="00564AA1">
        <w:rPr>
          <w:rFonts w:ascii="Times New Roman" w:hAnsi="Times New Roman" w:cs="Times New Roman"/>
          <w:strike/>
          <w:noProof/>
          <w:lang w:val="sr-Latn-CS"/>
        </w:rPr>
        <w:t>.</w:t>
      </w:r>
    </w:p>
    <w:p w:rsidR="003974AA" w:rsidRPr="00564AA1" w:rsidRDefault="00564AA1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NEPLAĆENE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IZNOSIMA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DUGOVANOG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KAMATE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POJEDINAČNIM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UPLATNIM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RAČUNIMA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JAVNIH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3974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3974AA" w:rsidRPr="00564AA1" w:rsidRDefault="00564AA1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SLUŽBENOJ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DUŽNOSTI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NEPLAĆENE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PRENOSI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RAČUNOVODSTVA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VANBILANSNO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RAČUNOVODSTVO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SAZNANJU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PROPISANOG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DONOŠENJU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SPORNIH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DUBIOZNIH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POTRAŽIVANJA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PODNETOJ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PRIJAVI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POTRAŽIVANJA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STEČAJNOM</w:t>
      </w:r>
      <w:r w:rsidR="003974AA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3974AA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6E2E28" w:rsidRPr="00564AA1" w:rsidRDefault="00564AA1" w:rsidP="006E2E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Sadržinu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postupak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vođenja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vanbilansnog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računovodstva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UKLJUČUJUĆI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VOĐENJA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SPORNIH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DUBIOZNIH</w:t>
      </w:r>
      <w:r w:rsidR="0068684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POTRAŽIVANJA</w:t>
      </w:r>
      <w:r w:rsidR="00CA2169" w:rsidRPr="00564AA1">
        <w:rPr>
          <w:rFonts w:ascii="Times New Roman" w:hAnsi="Times New Roman" w:cs="Times New Roman"/>
          <w:noProof/>
          <w:lang w:val="sr-Latn-CS"/>
        </w:rPr>
        <w:t>,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bliže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aktom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163.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6E2E2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6E2E28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5870C2" w:rsidRPr="00564AA1" w:rsidRDefault="005870C2" w:rsidP="005E47F7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1B6173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165.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žalbama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izjavljenim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protiv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prvostepenih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donetih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postupku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POSTUPCIMA</w:t>
      </w:r>
      <w:r w:rsidR="00EC0B98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615F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9615FD" w:rsidRPr="00564AA1">
        <w:rPr>
          <w:rFonts w:ascii="Times New Roman" w:hAnsi="Times New Roman" w:cs="Times New Roman"/>
          <w:noProof/>
          <w:lang w:val="sr-Latn-CS"/>
        </w:rPr>
        <w:t xml:space="preserve"> 2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9615F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2E0C7B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2E0C7B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9615FD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9615FD" w:rsidRPr="00564AA1">
        <w:rPr>
          <w:rFonts w:ascii="Times New Roman" w:hAnsi="Times New Roman" w:cs="Times New Roman"/>
          <w:noProof/>
          <w:lang w:val="sr-Latn-CS"/>
        </w:rPr>
        <w:t>,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rešava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ministar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ili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lice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koje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on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ovlasti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hAnsi="Times New Roman" w:cs="Times New Roman"/>
          <w:noProof/>
          <w:lang w:val="sr-Latn-CS"/>
        </w:rPr>
        <w:t>DRUGOSTEPENI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F75B7F" w:rsidRPr="00564AA1">
        <w:rPr>
          <w:rFonts w:ascii="Times New Roman" w:hAnsi="Times New Roman" w:cs="Times New Roman"/>
          <w:noProof/>
          <w:lang w:val="sr-Latn-CS"/>
        </w:rPr>
        <w:t>-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MINISTARSTVO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921F65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FINANSIJA</w:t>
      </w:r>
      <w:r w:rsidR="00921F65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izdaje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prekršajne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shodnom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primenom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uređuju</w:t>
      </w:r>
      <w:r w:rsidR="001B6173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prekršaji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B6173" w:rsidRPr="00564AA1" w:rsidRDefault="00564AA1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Po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žalbama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izjavljenim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protiv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prvostepenih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rešenja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donetih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postupku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odobravanja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poreskog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punomoćstva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porez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dodatu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vrednost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odlučuje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ministar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predlog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komisije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koju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obrazuje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tu</w:t>
      </w:r>
      <w:r w:rsidR="001B6173" w:rsidRPr="00564AA1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svrhu</w:t>
      </w:r>
      <w:r w:rsidR="001B6173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7E391F" w:rsidRPr="00564AA1" w:rsidRDefault="007E391F" w:rsidP="001B617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</w:p>
    <w:p w:rsidR="001F0B44" w:rsidRPr="00564AA1" w:rsidRDefault="00564AA1" w:rsidP="001F0B44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179.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1),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27.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28.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7);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određenom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poslovne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povezana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nerezidentna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vode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inostranstvu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Autonomnoj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pokrajini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Kosovo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Metohija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overene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prepise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overene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prevode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37.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>. 3-5);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obezbede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elektronski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vođenih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pristup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elektronsko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vođenim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pristup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softversku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hardversku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opremu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bazu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koriste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okviru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sistema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elektronsko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37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podnose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elektronskom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obliku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38.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8);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68/14)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pojedinačnoj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navede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netačne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41 );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3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platio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potvrdu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najkasnije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31. </w:t>
      </w:r>
      <w:r w:rsidR="00564AA1">
        <w:rPr>
          <w:rFonts w:ascii="Times New Roman" w:hAnsi="Times New Roman" w:cs="Times New Roman"/>
          <w:noProof/>
          <w:lang w:val="sr-Latn-CS"/>
        </w:rPr>
        <w:t>januara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godine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sledi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godini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plaćen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sadrži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41.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označeno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mesto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proveru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poslovnu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dokumentaciju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dopusti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uviđaj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prostoriji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zemljištu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kroz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pređe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uviđaja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49.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50 );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ometa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sprovođenje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udalji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sprovodi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ometanje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poseduje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učini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dostupnim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potrebe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sprovođenja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89.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7.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90.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6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nalogu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96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 w:rsidR="00564AA1">
        <w:rPr>
          <w:rFonts w:ascii="Times New Roman" w:hAnsi="Times New Roman" w:cs="Times New Roman"/>
          <w:noProof/>
          <w:lang w:val="sr-Latn-CS"/>
        </w:rPr>
        <w:t>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promenama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mogu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uticati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96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 w:rsidR="00564AA1">
        <w:rPr>
          <w:rFonts w:ascii="Times New Roman" w:hAnsi="Times New Roman" w:cs="Times New Roman"/>
          <w:noProof/>
          <w:lang w:val="sr-Latn-CS"/>
        </w:rPr>
        <w:t>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96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3.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7)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izvršitelja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nalazi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umesto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103.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8) </w:t>
      </w:r>
      <w:r w:rsidR="00564AA1">
        <w:rPr>
          <w:rFonts w:ascii="Times New Roman" w:hAnsi="Times New Roman" w:cs="Times New Roman"/>
          <w:noProof/>
          <w:lang w:val="sr-Latn-CS"/>
        </w:rPr>
        <w:t>onemogućava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izvršitelju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uđe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zemljište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prostorije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delatnost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odobrenju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podvrgavanja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sprovođenja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7)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125.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9)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zaposleno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ometa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ovlašćenog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službenika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-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zapečati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skladišni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prostor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terenske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utvrđenu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dužnost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126.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10)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dokumentaciju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pruži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informacije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obaveštenja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izjave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uticaja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činjeničnog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bitnog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oporezivanje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3),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121.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127.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11) </w:t>
      </w:r>
      <w:r w:rsidR="00564AA1">
        <w:rPr>
          <w:rFonts w:ascii="Times New Roman" w:hAnsi="Times New Roman" w:cs="Times New Roman"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terenske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omogući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robe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evidencije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dokumentaciju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njegovo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učini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određeno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zaposleno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127.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2, 3.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7);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12)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zaposleno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onemogućava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sprovođenju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mere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oduzimanja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robe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oduzimanja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dokumentacije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130);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13) </w:t>
      </w:r>
      <w:r w:rsidR="00564AA1">
        <w:rPr>
          <w:rFonts w:ascii="Times New Roman" w:hAnsi="Times New Roman" w:cs="Times New Roman"/>
          <w:noProof/>
          <w:lang w:val="sr-Latn-CS"/>
        </w:rPr>
        <w:t>otuđi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izrekao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zabrane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otuđenja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132.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14)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prikupljanja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obaveštenja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policije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135.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preduzetnik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500.000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nerezident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opunomoćilo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izvršavanje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14.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otvaranju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zatvaranju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Autonomnoj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pokrajini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Kosovo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Metohija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inostranstvu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8);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obrađuje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sredstvima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automatsku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obradu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obezbedi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izvod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mediju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naznači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omogući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potpuni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uvid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računovodstveni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sistem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kroz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dokumentaciju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neophodno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kroz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pristup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hardveru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softveru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37.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6);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odazove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poziv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pojašnjenja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pruži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informacije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neophodne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činjeničnog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značaja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oporezivanje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45.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47.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nenovčanog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potraživanja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duguje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97.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hartijama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sebe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čuva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procenom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njihove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hartije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najboljim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uslovima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tržištu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ostvarena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provizije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troškova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98.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>. 3-5);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7) </w:t>
      </w:r>
      <w:r w:rsidR="00564AA1">
        <w:rPr>
          <w:rFonts w:ascii="Times New Roman" w:hAnsi="Times New Roman" w:cs="Times New Roman"/>
          <w:noProof/>
          <w:lang w:val="sr-Latn-CS"/>
        </w:rPr>
        <w:t>stvar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obuhvaćenu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izlučnom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tužbom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ostavljena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čuvanje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sačuva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nepromenjenom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okončanja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izlučnoj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tužbi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102.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8)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zaradi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stalnim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primanjima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sopstvenih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189.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8.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preduzetnik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25.000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250.000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500.000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kasnije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izmene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upis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registar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netačne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izmene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prilikom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podnošenja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26.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savetnika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nepotpisanu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pripremilo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38.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nalogu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učestvuje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kancelarijske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pruži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tražena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objašnjenja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9)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121.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raspolaganje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odgovarajuće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mesto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inspektora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terenske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125.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2.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bude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prisutan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terenske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učestvuje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terenske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25.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9)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127 ).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preduzetnik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15.000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150.000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organizacija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registar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obavljaju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prestanku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evidencije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8.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,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doprinosa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penzijsko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invalidsko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osiguranje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ukoliko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stekli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shodno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uređuje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penzijsko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invalidsko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osiguranje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7).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Agencija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brisanje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registruje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statusne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osnivača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naziv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sedište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ulog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oblik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organizovanja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vršiti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završena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KAO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PRIVREMENO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ODUZET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DOBIJANJA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SUBJEKTU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VRAĆEN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PIB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9).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isplatu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zarada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naknada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zarada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odbitku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banci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nalaže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isplata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odbitku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poziv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broj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odobrenja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ukupne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dodelila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način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41.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osim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isplate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kamate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štedne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uloge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svojim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deponentima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30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elektronskom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obliku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platnim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nalozima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isplatu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nalozima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prenos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isplatiocima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šiframa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5-</w:t>
      </w:r>
      <w:r>
        <w:rPr>
          <w:rFonts w:ascii="Times New Roman" w:hAnsi="Times New Roman" w:cs="Times New Roman"/>
          <w:noProof/>
          <w:lang w:val="sr-Latn-CS"/>
        </w:rPr>
        <w:t>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mesecu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prethodni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mesec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uplaćenim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sredstvima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devizne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fizičkih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30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uplate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uplatama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dohodak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građana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samostalnih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delatnosti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kalendarskom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mesecu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15 </w:t>
      </w:r>
      <w:r>
        <w:rPr>
          <w:rFonts w:ascii="Times New Roman" w:hAnsi="Times New Roman" w:cs="Times New Roman"/>
          <w:noProof/>
          <w:lang w:val="sr-Latn-CS"/>
        </w:rPr>
        <w:t>dana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isteku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kalendarskog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meseca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30</w:t>
      </w:r>
      <w:r>
        <w:rPr>
          <w:rFonts w:ascii="Times New Roman" w:hAnsi="Times New Roman" w:cs="Times New Roman"/>
          <w:noProof/>
          <w:lang w:val="sr-Latn-CS"/>
        </w:rPr>
        <w:t>b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1).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banka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obezbeđenje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naplate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ustanovljena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prenosa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upisana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registru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blokiranih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organizacija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prenese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visine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raspoloživih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uplatni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račun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prihoda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66.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6).</w:t>
      </w:r>
    </w:p>
    <w:p w:rsidR="00E276FF" w:rsidRPr="00564AA1" w:rsidRDefault="00E276FF" w:rsidP="00E276FF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E276FF" w:rsidRPr="00564AA1" w:rsidRDefault="00564AA1" w:rsidP="00E276FF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180</w:t>
      </w:r>
      <w:r>
        <w:rPr>
          <w:rFonts w:ascii="Times New Roman" w:hAnsi="Times New Roman" w:cs="Times New Roman"/>
          <w:noProof/>
          <w:lang w:val="sr-Latn-CS"/>
        </w:rPr>
        <w:t>B</w:t>
      </w:r>
    </w:p>
    <w:p w:rsidR="00E276FF" w:rsidRPr="00564AA1" w:rsidRDefault="00E276FF" w:rsidP="00E276FF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ab/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– </w:t>
      </w:r>
      <w:r w:rsidR="00564AA1">
        <w:rPr>
          <w:rFonts w:ascii="Times New Roman" w:hAnsi="Times New Roman" w:cs="Times New Roman"/>
          <w:noProof/>
          <w:lang w:val="sr-Latn-CS"/>
        </w:rPr>
        <w:t>PRAVNO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REPUBLICI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SRBIJI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DOBARA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USLUGA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REPUBLICI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SRBIJI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SEDIŠTE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STALNU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STALNU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DOBARA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USLUGA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KAZNIĆE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PREKRŠAJ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KAZNOM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IZNOSU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2.000.000 </w:t>
      </w:r>
      <w:r w:rsidR="00564AA1">
        <w:rPr>
          <w:rFonts w:ascii="Times New Roman" w:hAnsi="Times New Roman" w:cs="Times New Roman"/>
          <w:noProof/>
          <w:lang w:val="sr-Latn-CS"/>
        </w:rPr>
        <w:t>DINARA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ODREDI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PUNOMOĆNIKA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EVIDENTIRA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E276FF" w:rsidRPr="00564AA1" w:rsidRDefault="00564AA1" w:rsidP="00E276F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PORESKI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OBVEZNIK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– </w:t>
      </w:r>
      <w:r>
        <w:rPr>
          <w:rFonts w:ascii="Times New Roman" w:hAnsi="Times New Roman" w:cs="Times New Roman"/>
          <w:noProof/>
          <w:lang w:val="sr-Latn-CS"/>
        </w:rPr>
        <w:t>FIZIČKO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REPUBLICI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SRBIJI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VRŠI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PROMET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DOBARA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USLUGA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PORESKIM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REPUBLICI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SRBIJI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NEMA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PREBIVALIŠTE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BORAVIŠTE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IZNOSU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PORESKIM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ZAKONOM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PORESKOG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PUNOMOĆNIKA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EVIDENTIRA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OBAVEZU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PLAĆANJA</w:t>
      </w:r>
      <w:r w:rsidR="00E276FF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E276FF" w:rsidRPr="00564AA1">
        <w:rPr>
          <w:rFonts w:ascii="Times New Roman" w:hAnsi="Times New Roman" w:cs="Times New Roman"/>
          <w:noProof/>
          <w:lang w:val="sr-Latn-CS"/>
        </w:rPr>
        <w:t>.</w:t>
      </w:r>
    </w:p>
    <w:p w:rsidR="001F0B44" w:rsidRPr="00564AA1" w:rsidRDefault="001F0B44" w:rsidP="001F0B44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1F0B44" w:rsidRPr="00564AA1" w:rsidRDefault="00564AA1" w:rsidP="001F0B44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181.</w:t>
      </w:r>
    </w:p>
    <w:p w:rsidR="001F0B44" w:rsidRPr="00564AA1" w:rsidRDefault="00564AA1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>: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1) </w:t>
      </w:r>
      <w:r w:rsidR="00564AA1">
        <w:rPr>
          <w:rFonts w:ascii="Times New Roman" w:hAnsi="Times New Roman" w:cs="Times New Roman"/>
          <w:noProof/>
          <w:lang w:val="sr-Latn-CS"/>
        </w:rPr>
        <w:t>sudu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advokatskoj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komori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profesionalnom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udruženju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upis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odgovarajući</w:t>
      </w:r>
    </w:p>
    <w:p w:rsidR="001F0B44" w:rsidRPr="00564AA1" w:rsidRDefault="00564AA1" w:rsidP="001F0B44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registar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ako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Poreskoj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dostavi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predviđenom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obaveštenje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podatke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184.);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prebivališta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boravišta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predviđenom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2)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rođenju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smrti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podacima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vezanim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smrt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proglašenje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nestalog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umrlo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lastRenderedPageBreak/>
        <w:t>2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prenos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momenta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prijema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oduzimanju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>-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26.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8.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izmirivanje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trećim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ugovora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poverilaca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dužnika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određenom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obligacionom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odnosu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asignacija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cesija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.),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prebijanja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kompenzacija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87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>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organizaciji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kamatu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način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donošenja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prenosa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celokupnog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iznosa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sporednih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iznos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obračunate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kamate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odgovarajuće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95.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organizaciji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upis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registar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delatnost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brisanje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dokaza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prestanku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brisanju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izdaje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osim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8. </w:t>
      </w:r>
      <w:r w:rsidR="00564AA1">
        <w:rPr>
          <w:rFonts w:ascii="Times New Roman" w:hAnsi="Times New Roman" w:cs="Times New Roman"/>
          <w:noProof/>
          <w:lang w:val="sr-Latn-CS"/>
        </w:rPr>
        <w:t>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,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doprinosa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penzijsko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invalidsko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osiguranje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ukoliko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stekli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penziju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shodno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odredbama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uređuje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penzijsko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invalidsko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osiguranje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7);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2</w:t>
      </w:r>
      <w:r w:rsidR="00564AA1">
        <w:rPr>
          <w:rFonts w:ascii="Times New Roman" w:hAnsi="Times New Roman" w:cs="Times New Roman"/>
          <w:noProof/>
          <w:lang w:val="sr-Latn-CS"/>
        </w:rPr>
        <w:t>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Agenciji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brisanje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privrednog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subjekta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registruje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statusne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promene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podataka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odnose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osnivača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naziv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sedište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ulog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organizovanja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periodu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dobijanja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obaveštenja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će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privrednog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subjekta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vršiti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dobijanja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obaveštenja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kontrola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završena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KAO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PERIODU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DOBIJANJA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OBAVEŠTENJA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PRIVREDNOM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SUBJEKTU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OVIM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PRIVREMENO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ODUZET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DOBIJANJA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OBAVEŠTENJA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SUBJEKTU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VRAĆEN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29.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3)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preduzetniku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otvori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podnetog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dokaza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izvršenoj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30.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3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dozvoli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isplatu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zarada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naknada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zarada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nalaže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isplata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sadrži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poziv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odobrenja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ukupne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dodelila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način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41. </w:t>
      </w:r>
      <w:r w:rsidR="00564AA1">
        <w:rPr>
          <w:rFonts w:ascii="Times New Roman" w:hAnsi="Times New Roman" w:cs="Times New Roman"/>
          <w:noProof/>
          <w:lang w:val="sr-Latn-CS"/>
        </w:rPr>
        <w:t>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osim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kamate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štedne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uloge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deponentima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30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3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elektronskom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obliku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izvršenim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platnim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nalozima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isplatu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nalozima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prenos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isplatiocima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šiframa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5-</w:t>
      </w:r>
      <w:r w:rsidR="00564AA1">
        <w:rPr>
          <w:rFonts w:ascii="Times New Roman" w:hAnsi="Times New Roman" w:cs="Times New Roman"/>
          <w:noProof/>
          <w:lang w:val="sr-Latn-CS"/>
        </w:rPr>
        <w:t>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mesecu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prethodni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mesec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uplaćenim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sredstvima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devizne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30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uplatama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dohodak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građana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samostalnih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delatnosti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kalendarskom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mesecu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15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isteku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kalendarskog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meseca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30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4)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pripadajuću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kamatu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povraćaj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više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pogrešno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plaćenog</w:t>
      </w:r>
    </w:p>
    <w:p w:rsidR="001F0B44" w:rsidRPr="00564AA1" w:rsidRDefault="00564AA1" w:rsidP="001F0B44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poreza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sporednih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poreskih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davanja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poresku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refakciju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refundaciju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poreza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preknjižavanje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65.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1F0B44" w:rsidRPr="00564AA1">
        <w:rPr>
          <w:rFonts w:ascii="Times New Roman" w:hAnsi="Times New Roman" w:cs="Times New Roman"/>
          <w:noProof/>
          <w:lang w:val="sr-Latn-CS"/>
        </w:rPr>
        <w:t xml:space="preserve"> 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4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sporedna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obezbeđenje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ustanovljena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privremena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zabrane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prenosa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blokiranih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vodi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osnovu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prenese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do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visine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raspoloživih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uplatni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66.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6);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5) </w:t>
      </w:r>
      <w:r w:rsidR="00564AA1">
        <w:rPr>
          <w:rFonts w:ascii="Times New Roman" w:hAnsi="Times New Roman" w:cs="Times New Roman"/>
          <w:noProof/>
          <w:lang w:val="sr-Latn-CS"/>
        </w:rPr>
        <w:t>brisana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("</w:t>
      </w:r>
      <w:r w:rsidR="00564AA1">
        <w:rPr>
          <w:rFonts w:ascii="Times New Roman" w:hAnsi="Times New Roman" w:cs="Times New Roman"/>
          <w:noProof/>
          <w:lang w:val="sr-Latn-CS"/>
        </w:rPr>
        <w:t>Službeni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glasnik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", </w:t>
      </w:r>
      <w:r w:rsidR="00564AA1">
        <w:rPr>
          <w:rFonts w:ascii="Times New Roman" w:hAnsi="Times New Roman" w:cs="Times New Roman"/>
          <w:noProof/>
          <w:lang w:val="sr-Latn-CS"/>
        </w:rPr>
        <w:t>broj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61/07)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6)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založnog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pokretnih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nepokretnosti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blokiranih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upiše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založno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poverioca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87.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5.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188.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1.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4);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7)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vođenje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nepokretnosti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traženi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knjiga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nepokretnostima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svojina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izveštaj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upisana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hipoteka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poverioca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90.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lastRenderedPageBreak/>
        <w:t xml:space="preserve">8)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95.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. 2.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9)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čuvaju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hartije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hartijama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procenom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njihove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hartije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vrednosti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najboljim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uslovima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tržištu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ostvarena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odbitku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provizije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troškova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98. </w:t>
      </w:r>
      <w:r w:rsidR="00564AA1">
        <w:rPr>
          <w:rFonts w:ascii="Times New Roman" w:hAnsi="Times New Roman" w:cs="Times New Roman"/>
          <w:noProof/>
          <w:lang w:val="sr-Latn-CS"/>
        </w:rPr>
        <w:t>st</w:t>
      </w:r>
      <w:r w:rsidRPr="00564AA1">
        <w:rPr>
          <w:rFonts w:ascii="Times New Roman" w:hAnsi="Times New Roman" w:cs="Times New Roman"/>
          <w:noProof/>
          <w:lang w:val="sr-Latn-CS"/>
        </w:rPr>
        <w:t>. 3-5);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10)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zabrani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raspolaganja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sredstvima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132.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3. </w:t>
      </w:r>
      <w:r w:rsidR="00564AA1">
        <w:rPr>
          <w:rFonts w:ascii="Times New Roman" w:hAnsi="Times New Roman" w:cs="Times New Roman"/>
          <w:noProof/>
          <w:lang w:val="sr-Latn-CS"/>
        </w:rPr>
        <w:t>tačka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11) </w:t>
      </w:r>
      <w:r w:rsidR="00564AA1">
        <w:rPr>
          <w:rFonts w:ascii="Times New Roman" w:hAnsi="Times New Roman" w:cs="Times New Roman"/>
          <w:noProof/>
          <w:lang w:val="sr-Latn-CS"/>
        </w:rPr>
        <w:t>državnom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teritorijalne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autonomije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činjenice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doznalo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obavljajući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delokruga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ukazuju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mogućnost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obaveza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ispunjena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158 );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11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jedinici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pet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isteku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kalendarskog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meseca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elektronskom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obliku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naziv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prezime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PIB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imovinu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značaja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imovinu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kao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ostalih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izvornih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="004E4181" w:rsidRPr="00564AA1">
        <w:rPr>
          <w:rFonts w:ascii="Times New Roman" w:hAnsi="Times New Roman" w:cs="Times New Roman"/>
          <w:noProof/>
          <w:lang w:val="sr-Latn-CS"/>
        </w:rPr>
        <w:t xml:space="preserve"> 159</w:t>
      </w:r>
      <w:r w:rsidRPr="00564AA1">
        <w:rPr>
          <w:rFonts w:ascii="Times New Roman" w:hAnsi="Times New Roman" w:cs="Times New Roman"/>
          <w:noProof/>
          <w:lang w:val="sr-Latn-CS"/>
        </w:rPr>
        <w:t>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>11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 xml:space="preserve">) </w:t>
      </w:r>
      <w:r w:rsidR="00564AA1">
        <w:rPr>
          <w:rFonts w:ascii="Times New Roman" w:hAnsi="Times New Roman" w:cs="Times New Roman"/>
          <w:noProof/>
          <w:lang w:val="sr-Latn-CS"/>
        </w:rPr>
        <w:t>državnom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organizaciji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organa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30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dana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prijema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zahteva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kojima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raspolaže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vršeći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poslove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od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značaja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utvrđivanje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izvornih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podatke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jedinici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lokalne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samouprave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taksu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drugi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trošak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159</w:t>
      </w:r>
      <w:r w:rsidR="00564AA1">
        <w:rPr>
          <w:rFonts w:ascii="Times New Roman" w:hAnsi="Times New Roman" w:cs="Times New Roman"/>
          <w:noProof/>
          <w:lang w:val="sr-Latn-CS"/>
        </w:rPr>
        <w:t>b</w:t>
      </w:r>
      <w:r w:rsidRPr="00564AA1">
        <w:rPr>
          <w:rFonts w:ascii="Times New Roman" w:hAnsi="Times New Roman" w:cs="Times New Roman"/>
          <w:noProof/>
          <w:lang w:val="sr-Latn-CS"/>
        </w:rPr>
        <w:t>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12)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obustavi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transakcije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pravnog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preduzetnika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fizičkog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lica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koji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nisu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dostavili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dokaz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izvršenoj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registraciji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185.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13) </w:t>
      </w:r>
      <w:r w:rsidR="00564AA1">
        <w:rPr>
          <w:rFonts w:ascii="Times New Roman" w:hAnsi="Times New Roman" w:cs="Times New Roman"/>
          <w:noProof/>
          <w:lang w:val="sr-Latn-CS"/>
        </w:rPr>
        <w:t>banci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postupi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novčanih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potraživanja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poreskog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obveznika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prenos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njegovog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dužnika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uplatni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račun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javnih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prihoda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, </w:t>
      </w:r>
      <w:r w:rsidR="00564AA1">
        <w:rPr>
          <w:rFonts w:ascii="Times New Roman" w:hAnsi="Times New Roman" w:cs="Times New Roman"/>
          <w:noProof/>
          <w:lang w:val="sr-Latn-CS"/>
        </w:rPr>
        <w:t>odnosno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izvrši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rešenje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prinudnoj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naplati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dugovanog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iznosa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neposredno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iz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sredstava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banke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skladu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zakonom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189);</w:t>
      </w:r>
    </w:p>
    <w:p w:rsidR="001F0B44" w:rsidRPr="00564AA1" w:rsidRDefault="001F0B44" w:rsidP="001F0B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 xml:space="preserve">14) </w:t>
      </w:r>
      <w:r w:rsidR="00564AA1">
        <w:rPr>
          <w:rFonts w:ascii="Times New Roman" w:hAnsi="Times New Roman" w:cs="Times New Roman"/>
          <w:noProof/>
          <w:lang w:val="sr-Latn-CS"/>
        </w:rPr>
        <w:t>organu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nadležnom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za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evidenciju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nepokretnosti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pokretnih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državnoj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svojini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ako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propisanom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roku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preuzme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državinu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nepokretnosti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pokretne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stvari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prenete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svojinu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Republike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(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104.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19. </w:t>
      </w:r>
      <w:r w:rsidR="00564AA1">
        <w:rPr>
          <w:rFonts w:ascii="Times New Roman" w:hAnsi="Times New Roman" w:cs="Times New Roman"/>
          <w:noProof/>
          <w:lang w:val="sr-Latn-CS"/>
        </w:rPr>
        <w:t>i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 w:rsidR="00564AA1">
        <w:rPr>
          <w:rFonts w:ascii="Times New Roman" w:hAnsi="Times New Roman" w:cs="Times New Roman"/>
          <w:noProof/>
          <w:lang w:val="sr-Latn-CS"/>
        </w:rPr>
        <w:t>član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110. </w:t>
      </w:r>
      <w:r w:rsidR="00564AA1">
        <w:rPr>
          <w:rFonts w:ascii="Times New Roman" w:hAnsi="Times New Roman" w:cs="Times New Roman"/>
          <w:noProof/>
          <w:lang w:val="sr-Latn-CS"/>
        </w:rPr>
        <w:t>stav</w:t>
      </w:r>
      <w:r w:rsidRPr="00564AA1">
        <w:rPr>
          <w:rFonts w:ascii="Times New Roman" w:hAnsi="Times New Roman" w:cs="Times New Roman"/>
          <w:noProof/>
          <w:lang w:val="sr-Latn-CS"/>
        </w:rPr>
        <w:t xml:space="preserve"> 11).</w:t>
      </w:r>
    </w:p>
    <w:p w:rsidR="00686840" w:rsidRPr="00564AA1" w:rsidRDefault="001B6173" w:rsidP="005E4864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564AA1">
        <w:rPr>
          <w:rFonts w:ascii="Times New Roman" w:hAnsi="Times New Roman" w:cs="Times New Roman"/>
          <w:noProof/>
          <w:lang w:val="sr-Latn-CS"/>
        </w:rPr>
        <w:tab/>
      </w:r>
    </w:p>
    <w:p w:rsidR="008B23C2" w:rsidRPr="00564AA1" w:rsidRDefault="008B23C2" w:rsidP="005E4864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8A3726" w:rsidRPr="00564AA1" w:rsidRDefault="00564AA1" w:rsidP="001B6173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PRELAZNE</w:t>
      </w:r>
      <w:r w:rsidR="00664AB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4AB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ZAVRŠNE</w:t>
      </w:r>
      <w:r w:rsidR="00664AB0" w:rsidRPr="00564AA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ODREDBE</w:t>
      </w:r>
    </w:p>
    <w:p w:rsidR="000C628E" w:rsidRPr="00564AA1" w:rsidRDefault="000C628E" w:rsidP="00664AB0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lang w:val="sr-Latn-CS"/>
        </w:rPr>
      </w:pPr>
    </w:p>
    <w:p w:rsidR="009D42F2" w:rsidRPr="00564AA1" w:rsidRDefault="00564AA1" w:rsidP="009D42F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25.</w:t>
      </w:r>
    </w:p>
    <w:p w:rsidR="009D42F2" w:rsidRPr="00564AA1" w:rsidRDefault="009D42F2" w:rsidP="009D42F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ODREDBE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1.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3,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5,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15-19.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21.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E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E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NADLEŽNOSTI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DRUGOSTEPENOG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REŠAVANJE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DRUGOSTEPENIM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PORESKIM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POSTUPCIMA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PRIMENJIVAĆE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POČEV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JULA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2017.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KADA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PRESTAJU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NADLEŽNOSTI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PORESKE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UPRAVE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POGLEDU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OVLAŠĆENJA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REŠAVANJE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DRUGOSTEPENOM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PORESKOM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D42F2" w:rsidRPr="00564AA1" w:rsidRDefault="00564AA1" w:rsidP="009D42F2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DANOM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POČETKA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PRIMENE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MINISTARSTVO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NADLEŽNO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PREUZEĆE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ZAPOSLENE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PORESKOJ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UPRAVI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ANGAŽOVANE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OVIM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POSLOVIMA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PREDMETE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INFORMACIONI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SISTEM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ARHIVU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OPREMU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SREDSTVA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D42F2" w:rsidRPr="00564AA1" w:rsidRDefault="00564AA1" w:rsidP="009D42F2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lastRenderedPageBreak/>
        <w:t>PREDMETE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NIJE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OKONČAN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DRUGOSTEPENIM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PORESKIM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ORGANOM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JUNA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PREUZEĆE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DRUGOSTEPENI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UTVRĐEN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OVIM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ZAKONOM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D42F2" w:rsidRPr="00564AA1" w:rsidRDefault="009D42F2" w:rsidP="009D42F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9D42F2" w:rsidRPr="00564AA1" w:rsidRDefault="00564AA1" w:rsidP="009D42F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D42F2"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26.</w:t>
      </w:r>
    </w:p>
    <w:p w:rsidR="009D42F2" w:rsidRPr="00564AA1" w:rsidRDefault="009D42F2" w:rsidP="009D42F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OVAJ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STUPA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JANUARA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2017. </w:t>
      </w:r>
      <w:r w:rsid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Pr="00564A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3E1DB3" w:rsidRPr="00564AA1" w:rsidRDefault="003E1DB3" w:rsidP="009D42F2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sectPr w:rsidR="003E1DB3" w:rsidRPr="00564AA1" w:rsidSect="00115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9" w:rsidRDefault="002A1FA9" w:rsidP="004F0BC7">
      <w:pPr>
        <w:spacing w:after="0" w:line="240" w:lineRule="auto"/>
      </w:pPr>
      <w:r>
        <w:separator/>
      </w:r>
    </w:p>
  </w:endnote>
  <w:endnote w:type="continuationSeparator" w:id="0">
    <w:p w:rsidR="002A1FA9" w:rsidRDefault="002A1FA9" w:rsidP="004F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1" w:rsidRDefault="00564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146800530"/>
      <w:docPartObj>
        <w:docPartGallery w:val="Page Numbers (Bottom of Page)"/>
        <w:docPartUnique/>
      </w:docPartObj>
    </w:sdtPr>
    <w:sdtEndPr/>
    <w:sdtContent>
      <w:p w:rsidR="00115C80" w:rsidRPr="00564AA1" w:rsidRDefault="00115C80">
        <w:pPr>
          <w:pStyle w:val="Footer"/>
          <w:jc w:val="right"/>
          <w:rPr>
            <w:noProof/>
            <w:lang w:val="sr-Latn-CS"/>
          </w:rPr>
        </w:pPr>
        <w:r w:rsidRPr="00564AA1">
          <w:rPr>
            <w:noProof/>
            <w:lang w:val="sr-Latn-CS"/>
          </w:rPr>
          <w:fldChar w:fldCharType="begin"/>
        </w:r>
        <w:r w:rsidRPr="00564AA1">
          <w:rPr>
            <w:noProof/>
            <w:lang w:val="sr-Latn-CS"/>
          </w:rPr>
          <w:instrText xml:space="preserve"> PAGE   \* MERGEFORMAT </w:instrText>
        </w:r>
        <w:r w:rsidRPr="00564AA1">
          <w:rPr>
            <w:noProof/>
            <w:lang w:val="sr-Latn-CS"/>
          </w:rPr>
          <w:fldChar w:fldCharType="separate"/>
        </w:r>
        <w:r w:rsidR="00564AA1">
          <w:rPr>
            <w:noProof/>
            <w:lang w:val="sr-Latn-CS"/>
          </w:rPr>
          <w:t>17</w:t>
        </w:r>
        <w:r w:rsidRPr="00564AA1">
          <w:rPr>
            <w:noProof/>
            <w:lang w:val="sr-Latn-CS"/>
          </w:rPr>
          <w:fldChar w:fldCharType="end"/>
        </w:r>
      </w:p>
    </w:sdtContent>
  </w:sdt>
  <w:p w:rsidR="00115C80" w:rsidRPr="00564AA1" w:rsidRDefault="00115C80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1" w:rsidRDefault="0056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9" w:rsidRDefault="002A1FA9" w:rsidP="004F0BC7">
      <w:pPr>
        <w:spacing w:after="0" w:line="240" w:lineRule="auto"/>
      </w:pPr>
      <w:r>
        <w:separator/>
      </w:r>
    </w:p>
  </w:footnote>
  <w:footnote w:type="continuationSeparator" w:id="0">
    <w:p w:rsidR="002A1FA9" w:rsidRDefault="002A1FA9" w:rsidP="004F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1" w:rsidRDefault="00564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1" w:rsidRDefault="00564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1" w:rsidRDefault="00564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AA"/>
    <w:rsid w:val="00005D83"/>
    <w:rsid w:val="00081311"/>
    <w:rsid w:val="00085846"/>
    <w:rsid w:val="000916F2"/>
    <w:rsid w:val="00091FA8"/>
    <w:rsid w:val="000A469E"/>
    <w:rsid w:val="000B1D9A"/>
    <w:rsid w:val="000C0772"/>
    <w:rsid w:val="000C628E"/>
    <w:rsid w:val="000E00D6"/>
    <w:rsid w:val="000E4D64"/>
    <w:rsid w:val="000F3B83"/>
    <w:rsid w:val="00101F28"/>
    <w:rsid w:val="00114249"/>
    <w:rsid w:val="00115C80"/>
    <w:rsid w:val="001237FE"/>
    <w:rsid w:val="0013016D"/>
    <w:rsid w:val="00152AC4"/>
    <w:rsid w:val="00153E4A"/>
    <w:rsid w:val="00155242"/>
    <w:rsid w:val="00161FEC"/>
    <w:rsid w:val="001622B8"/>
    <w:rsid w:val="001625D0"/>
    <w:rsid w:val="00166526"/>
    <w:rsid w:val="00191ED1"/>
    <w:rsid w:val="001923E4"/>
    <w:rsid w:val="00194729"/>
    <w:rsid w:val="00196D23"/>
    <w:rsid w:val="001B6173"/>
    <w:rsid w:val="001C6BFD"/>
    <w:rsid w:val="001E509F"/>
    <w:rsid w:val="001E7787"/>
    <w:rsid w:val="001F0B44"/>
    <w:rsid w:val="0020582E"/>
    <w:rsid w:val="00207314"/>
    <w:rsid w:val="00214725"/>
    <w:rsid w:val="00256FBF"/>
    <w:rsid w:val="002716C4"/>
    <w:rsid w:val="002A1FA9"/>
    <w:rsid w:val="002A4FD6"/>
    <w:rsid w:val="002C00CD"/>
    <w:rsid w:val="002C652B"/>
    <w:rsid w:val="002E0C7B"/>
    <w:rsid w:val="002E12DC"/>
    <w:rsid w:val="002F26A5"/>
    <w:rsid w:val="0030062F"/>
    <w:rsid w:val="00300A89"/>
    <w:rsid w:val="00333000"/>
    <w:rsid w:val="00341C68"/>
    <w:rsid w:val="00352699"/>
    <w:rsid w:val="00363CA6"/>
    <w:rsid w:val="00382117"/>
    <w:rsid w:val="00383CFE"/>
    <w:rsid w:val="003857F4"/>
    <w:rsid w:val="003864C4"/>
    <w:rsid w:val="00391398"/>
    <w:rsid w:val="00391F7D"/>
    <w:rsid w:val="003972CB"/>
    <w:rsid w:val="003974AA"/>
    <w:rsid w:val="003A275D"/>
    <w:rsid w:val="003B6106"/>
    <w:rsid w:val="003C15D6"/>
    <w:rsid w:val="003C74C5"/>
    <w:rsid w:val="003D30C4"/>
    <w:rsid w:val="003D7D55"/>
    <w:rsid w:val="003E1DB3"/>
    <w:rsid w:val="003F166C"/>
    <w:rsid w:val="003F223A"/>
    <w:rsid w:val="003F5955"/>
    <w:rsid w:val="003F7B2E"/>
    <w:rsid w:val="00404BDB"/>
    <w:rsid w:val="00407CC8"/>
    <w:rsid w:val="00410609"/>
    <w:rsid w:val="00411698"/>
    <w:rsid w:val="00417A3F"/>
    <w:rsid w:val="0044126D"/>
    <w:rsid w:val="0044712F"/>
    <w:rsid w:val="0045024E"/>
    <w:rsid w:val="00475816"/>
    <w:rsid w:val="00491246"/>
    <w:rsid w:val="004920A2"/>
    <w:rsid w:val="004A0042"/>
    <w:rsid w:val="004A7B96"/>
    <w:rsid w:val="004B55C3"/>
    <w:rsid w:val="004C47EA"/>
    <w:rsid w:val="004D3E1E"/>
    <w:rsid w:val="004E3374"/>
    <w:rsid w:val="004E4181"/>
    <w:rsid w:val="004F0BC7"/>
    <w:rsid w:val="00523C87"/>
    <w:rsid w:val="00526191"/>
    <w:rsid w:val="00527847"/>
    <w:rsid w:val="00544509"/>
    <w:rsid w:val="00550971"/>
    <w:rsid w:val="00564AA1"/>
    <w:rsid w:val="0057187E"/>
    <w:rsid w:val="00572E8D"/>
    <w:rsid w:val="005870C2"/>
    <w:rsid w:val="00592B1D"/>
    <w:rsid w:val="005A00C3"/>
    <w:rsid w:val="005C295D"/>
    <w:rsid w:val="005D0FED"/>
    <w:rsid w:val="005D3374"/>
    <w:rsid w:val="005D6D9F"/>
    <w:rsid w:val="005E152C"/>
    <w:rsid w:val="005E47F7"/>
    <w:rsid w:val="005E4864"/>
    <w:rsid w:val="005F1353"/>
    <w:rsid w:val="005F608C"/>
    <w:rsid w:val="006246AB"/>
    <w:rsid w:val="0062535E"/>
    <w:rsid w:val="0064200F"/>
    <w:rsid w:val="00642269"/>
    <w:rsid w:val="006427EE"/>
    <w:rsid w:val="00664AB0"/>
    <w:rsid w:val="00673368"/>
    <w:rsid w:val="00676966"/>
    <w:rsid w:val="00684F4D"/>
    <w:rsid w:val="00686840"/>
    <w:rsid w:val="006A3EA5"/>
    <w:rsid w:val="006B5523"/>
    <w:rsid w:val="006C4DF1"/>
    <w:rsid w:val="006C6F87"/>
    <w:rsid w:val="006D41C8"/>
    <w:rsid w:val="006D4E86"/>
    <w:rsid w:val="006E059B"/>
    <w:rsid w:val="006E2E28"/>
    <w:rsid w:val="006E3FD0"/>
    <w:rsid w:val="006F1EA5"/>
    <w:rsid w:val="00732576"/>
    <w:rsid w:val="00732E9D"/>
    <w:rsid w:val="0073409B"/>
    <w:rsid w:val="007342A5"/>
    <w:rsid w:val="007453DE"/>
    <w:rsid w:val="007562E6"/>
    <w:rsid w:val="00765319"/>
    <w:rsid w:val="0077615E"/>
    <w:rsid w:val="00776395"/>
    <w:rsid w:val="007927B4"/>
    <w:rsid w:val="007B314A"/>
    <w:rsid w:val="007C34F3"/>
    <w:rsid w:val="007C502A"/>
    <w:rsid w:val="007C792F"/>
    <w:rsid w:val="007E391F"/>
    <w:rsid w:val="00811823"/>
    <w:rsid w:val="0085168F"/>
    <w:rsid w:val="008723B0"/>
    <w:rsid w:val="0087419D"/>
    <w:rsid w:val="008A27F7"/>
    <w:rsid w:val="008A3726"/>
    <w:rsid w:val="008A672C"/>
    <w:rsid w:val="008B23C2"/>
    <w:rsid w:val="008C1682"/>
    <w:rsid w:val="008E2E1F"/>
    <w:rsid w:val="008E49DC"/>
    <w:rsid w:val="008F5842"/>
    <w:rsid w:val="008F5CE1"/>
    <w:rsid w:val="0090450D"/>
    <w:rsid w:val="009201A0"/>
    <w:rsid w:val="00921F65"/>
    <w:rsid w:val="009363F1"/>
    <w:rsid w:val="00941AFA"/>
    <w:rsid w:val="009447E2"/>
    <w:rsid w:val="0094752D"/>
    <w:rsid w:val="00960E79"/>
    <w:rsid w:val="009615FD"/>
    <w:rsid w:val="00962405"/>
    <w:rsid w:val="0096462D"/>
    <w:rsid w:val="00973BEB"/>
    <w:rsid w:val="00976934"/>
    <w:rsid w:val="00977B74"/>
    <w:rsid w:val="00991754"/>
    <w:rsid w:val="009A7D08"/>
    <w:rsid w:val="009B1640"/>
    <w:rsid w:val="009B2E2F"/>
    <w:rsid w:val="009B51D3"/>
    <w:rsid w:val="009C4142"/>
    <w:rsid w:val="009C5605"/>
    <w:rsid w:val="009D42F2"/>
    <w:rsid w:val="009E6553"/>
    <w:rsid w:val="00A11DB8"/>
    <w:rsid w:val="00A153F6"/>
    <w:rsid w:val="00A15D6E"/>
    <w:rsid w:val="00A208E8"/>
    <w:rsid w:val="00A25E1C"/>
    <w:rsid w:val="00A3050C"/>
    <w:rsid w:val="00A32FAA"/>
    <w:rsid w:val="00A337B0"/>
    <w:rsid w:val="00A34D56"/>
    <w:rsid w:val="00A61DB4"/>
    <w:rsid w:val="00A67C91"/>
    <w:rsid w:val="00A94D96"/>
    <w:rsid w:val="00A97FFE"/>
    <w:rsid w:val="00AA60CF"/>
    <w:rsid w:val="00AB0126"/>
    <w:rsid w:val="00AB5F7F"/>
    <w:rsid w:val="00AC55D8"/>
    <w:rsid w:val="00AF443B"/>
    <w:rsid w:val="00AF45D8"/>
    <w:rsid w:val="00AF60E8"/>
    <w:rsid w:val="00B02CBD"/>
    <w:rsid w:val="00B0606B"/>
    <w:rsid w:val="00B5660D"/>
    <w:rsid w:val="00B739F8"/>
    <w:rsid w:val="00B77C92"/>
    <w:rsid w:val="00B83674"/>
    <w:rsid w:val="00BB2715"/>
    <w:rsid w:val="00BD13BD"/>
    <w:rsid w:val="00BE4AFB"/>
    <w:rsid w:val="00C03ECC"/>
    <w:rsid w:val="00C209BA"/>
    <w:rsid w:val="00C21322"/>
    <w:rsid w:val="00C25778"/>
    <w:rsid w:val="00C638E8"/>
    <w:rsid w:val="00C70D80"/>
    <w:rsid w:val="00C84BC9"/>
    <w:rsid w:val="00C9285D"/>
    <w:rsid w:val="00C941A9"/>
    <w:rsid w:val="00CA2169"/>
    <w:rsid w:val="00CA27FD"/>
    <w:rsid w:val="00CA45DB"/>
    <w:rsid w:val="00CB1774"/>
    <w:rsid w:val="00CB6996"/>
    <w:rsid w:val="00CC02FE"/>
    <w:rsid w:val="00CD046F"/>
    <w:rsid w:val="00CE1F25"/>
    <w:rsid w:val="00CF2BD3"/>
    <w:rsid w:val="00D02626"/>
    <w:rsid w:val="00D1281F"/>
    <w:rsid w:val="00D14934"/>
    <w:rsid w:val="00D15252"/>
    <w:rsid w:val="00D21729"/>
    <w:rsid w:val="00D23A2E"/>
    <w:rsid w:val="00D76DCB"/>
    <w:rsid w:val="00D834DD"/>
    <w:rsid w:val="00D92008"/>
    <w:rsid w:val="00D94CA3"/>
    <w:rsid w:val="00DB0D93"/>
    <w:rsid w:val="00DB3D6C"/>
    <w:rsid w:val="00DD46A1"/>
    <w:rsid w:val="00DD5CE6"/>
    <w:rsid w:val="00DD7200"/>
    <w:rsid w:val="00DE1839"/>
    <w:rsid w:val="00DE3236"/>
    <w:rsid w:val="00DF4B8D"/>
    <w:rsid w:val="00E01403"/>
    <w:rsid w:val="00E10D8C"/>
    <w:rsid w:val="00E276FF"/>
    <w:rsid w:val="00E413C6"/>
    <w:rsid w:val="00E53584"/>
    <w:rsid w:val="00E579D4"/>
    <w:rsid w:val="00E614FB"/>
    <w:rsid w:val="00E63335"/>
    <w:rsid w:val="00E65E92"/>
    <w:rsid w:val="00E937F5"/>
    <w:rsid w:val="00E94896"/>
    <w:rsid w:val="00EB06C5"/>
    <w:rsid w:val="00EC0B98"/>
    <w:rsid w:val="00EC1FB9"/>
    <w:rsid w:val="00EC346C"/>
    <w:rsid w:val="00EF2C22"/>
    <w:rsid w:val="00EF4E9A"/>
    <w:rsid w:val="00EF7F32"/>
    <w:rsid w:val="00F07E41"/>
    <w:rsid w:val="00F1076B"/>
    <w:rsid w:val="00F6205E"/>
    <w:rsid w:val="00F75B7F"/>
    <w:rsid w:val="00FB1A61"/>
    <w:rsid w:val="00FB3271"/>
    <w:rsid w:val="00FC5BE4"/>
    <w:rsid w:val="00FD5F39"/>
    <w:rsid w:val="00FE2584"/>
    <w:rsid w:val="00FE3D3A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A2021-C2C9-43DB-936B-BD259FFD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C7"/>
  </w:style>
  <w:style w:type="paragraph" w:styleId="Footer">
    <w:name w:val="footer"/>
    <w:basedOn w:val="Normal"/>
    <w:link w:val="FooterChar"/>
    <w:uiPriority w:val="99"/>
    <w:unhideWhenUsed/>
    <w:rsid w:val="004F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C7"/>
  </w:style>
  <w:style w:type="paragraph" w:styleId="ListParagraph">
    <w:name w:val="List Paragraph"/>
    <w:basedOn w:val="Normal"/>
    <w:uiPriority w:val="34"/>
    <w:qFormat/>
    <w:rsid w:val="006E2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CF2A-3F96-475A-A702-2A39684A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8601</Words>
  <Characters>49031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Mandic</dc:creator>
  <cp:lastModifiedBy>Bojan Grgic</cp:lastModifiedBy>
  <cp:revision>2</cp:revision>
  <cp:lastPrinted>2016-12-15T12:45:00Z</cp:lastPrinted>
  <dcterms:created xsi:type="dcterms:W3CDTF">2016-12-19T13:22:00Z</dcterms:created>
  <dcterms:modified xsi:type="dcterms:W3CDTF">2016-12-19T13:22:00Z</dcterms:modified>
</cp:coreProperties>
</file>